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0C82" w:rsidRPr="00914989" w:rsidRDefault="00E02E89" w:rsidP="00F00C8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914989">
        <w:rPr>
          <w:rFonts w:ascii="Times New Roman" w:hAnsi="Times New Roman" w:cs="Times New Roman"/>
          <w:b/>
          <w:bCs/>
          <w:color w:val="auto"/>
        </w:rPr>
        <w:t>BAB IX</w:t>
      </w:r>
    </w:p>
    <w:p w:rsidR="00F00C82" w:rsidRPr="00914989" w:rsidRDefault="00F00C82" w:rsidP="00F00C8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914989">
        <w:rPr>
          <w:rFonts w:ascii="Times New Roman" w:hAnsi="Times New Roman" w:cs="Times New Roman"/>
          <w:b/>
          <w:bCs/>
          <w:color w:val="auto"/>
        </w:rPr>
        <w:t>PENETAPAN INDIKATOR KINERJA DAERAH</w:t>
      </w:r>
    </w:p>
    <w:p w:rsidR="002F6A57" w:rsidRPr="00914989" w:rsidRDefault="002F6A57" w:rsidP="0091498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DD47FB" w:rsidRPr="00914989" w:rsidRDefault="002F6A57" w:rsidP="003A40E1">
      <w:pPr>
        <w:widowControl w:val="0"/>
        <w:autoSpaceDE w:val="0"/>
        <w:autoSpaceDN w:val="0"/>
        <w:adjustRightInd w:val="0"/>
        <w:spacing w:before="1" w:line="360" w:lineRule="auto"/>
        <w:ind w:right="88" w:firstLine="698"/>
        <w:jc w:val="both"/>
        <w:rPr>
          <w:lang w:val="en-US"/>
        </w:rPr>
      </w:pPr>
      <w:r w:rsidRPr="00914989">
        <w:t xml:space="preserve">Orientasi utama pelaksanaan Pembangunan Kabupaten Kepulauan Selayar </w:t>
      </w:r>
      <w:r w:rsidR="00863E61">
        <w:rPr>
          <w:lang w:val="en-US"/>
        </w:rPr>
        <w:t xml:space="preserve">Tahun </w:t>
      </w:r>
      <w:r w:rsidRPr="00914989">
        <w:t>201</w:t>
      </w:r>
      <w:r w:rsidR="00D20B41" w:rsidRPr="00914989">
        <w:rPr>
          <w:lang w:val="en-US"/>
        </w:rPr>
        <w:t>6</w:t>
      </w:r>
      <w:r w:rsidRPr="00914989">
        <w:t>-20</w:t>
      </w:r>
      <w:r w:rsidR="00D20B41" w:rsidRPr="00914989">
        <w:rPr>
          <w:lang w:val="en-US"/>
        </w:rPr>
        <w:t>2</w:t>
      </w:r>
      <w:r w:rsidR="00CA2AB0" w:rsidRPr="00914989">
        <w:rPr>
          <w:lang w:val="en-US"/>
        </w:rPr>
        <w:t>1</w:t>
      </w:r>
      <w:r w:rsidRPr="00914989">
        <w:t xml:space="preserve"> adalah mewujudkan visi dan misi Kepala Daerah dan Wakil Kepala Daerah Periode 20</w:t>
      </w:r>
      <w:r w:rsidR="00D20B41" w:rsidRPr="00914989">
        <w:rPr>
          <w:lang w:val="en-US"/>
        </w:rPr>
        <w:t>16</w:t>
      </w:r>
      <w:r w:rsidRPr="00914989">
        <w:t>-20</w:t>
      </w:r>
      <w:r w:rsidR="003A40E1" w:rsidRPr="00914989">
        <w:rPr>
          <w:lang w:val="en-US"/>
        </w:rPr>
        <w:t>2</w:t>
      </w:r>
      <w:r w:rsidR="00CA2AB0" w:rsidRPr="00914989">
        <w:rPr>
          <w:lang w:val="en-US"/>
        </w:rPr>
        <w:t>1</w:t>
      </w:r>
      <w:r w:rsidR="003A40E1" w:rsidRPr="00914989">
        <w:rPr>
          <w:lang w:val="en-US"/>
        </w:rPr>
        <w:t>.</w:t>
      </w:r>
    </w:p>
    <w:p w:rsidR="002F6A57" w:rsidRPr="00914989" w:rsidRDefault="002F6A57" w:rsidP="00DD47FB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914989">
        <w:rPr>
          <w:rFonts w:ascii="Times New Roman" w:hAnsi="Times New Roman" w:cs="Times New Roman"/>
          <w:color w:val="auto"/>
        </w:rPr>
        <w:t xml:space="preserve">Pencapaian visi dan misi dimaksud dilaksanakan secara bertahap melalui program dan kegiatan, yang dilaksanakan oleh seluruh SKPD, dengan melibatkan seluruh komponen pelaku pembangunan </w:t>
      </w:r>
      <w:r w:rsidRPr="00914989">
        <w:rPr>
          <w:rFonts w:ascii="Times New Roman" w:hAnsi="Times New Roman" w:cs="Times New Roman"/>
          <w:i/>
          <w:color w:val="auto"/>
        </w:rPr>
        <w:t>(stakeholders)</w:t>
      </w:r>
      <w:r w:rsidRPr="00914989">
        <w:rPr>
          <w:rFonts w:ascii="Times New Roman" w:hAnsi="Times New Roman" w:cs="Times New Roman"/>
          <w:color w:val="auto"/>
        </w:rPr>
        <w:t xml:space="preserve"> yang ada di Kabupaten Kepulauan Selayar. </w:t>
      </w:r>
    </w:p>
    <w:p w:rsidR="001A3F91" w:rsidRPr="00914989" w:rsidRDefault="002F6A57" w:rsidP="00D53E25">
      <w:pPr>
        <w:pStyle w:val="ListParagraph"/>
        <w:widowControl w:val="0"/>
        <w:overflowPunct w:val="0"/>
        <w:autoSpaceDE w:val="0"/>
        <w:autoSpaceDN w:val="0"/>
        <w:adjustRightInd w:val="0"/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id-ID"/>
        </w:rPr>
      </w:pPr>
      <w:r w:rsidRPr="00914989">
        <w:rPr>
          <w:rFonts w:ascii="Times New Roman" w:hAnsi="Times New Roman"/>
          <w:sz w:val="24"/>
          <w:szCs w:val="24"/>
        </w:rPr>
        <w:t xml:space="preserve">Untuk dapat menggambarkan kemajuan pelaksanaan pembangunan diperlukan ukuran yaitu indikator kinerja yang akurat dan valid. </w:t>
      </w:r>
      <w:r w:rsidR="001A3F91" w:rsidRPr="00914989">
        <w:rPr>
          <w:rFonts w:ascii="Times New Roman" w:hAnsi="Times New Roman"/>
          <w:sz w:val="24"/>
          <w:szCs w:val="24"/>
          <w:lang w:val="id-ID"/>
        </w:rPr>
        <w:t>Pe</w:t>
      </w:r>
      <w:r w:rsidR="001A3F91" w:rsidRPr="00914989">
        <w:rPr>
          <w:rFonts w:ascii="Times New Roman" w:hAnsi="Times New Roman"/>
          <w:sz w:val="24"/>
          <w:szCs w:val="24"/>
        </w:rPr>
        <w:t>netapan</w:t>
      </w:r>
      <w:r w:rsidR="001A3F91" w:rsidRPr="00914989">
        <w:rPr>
          <w:rFonts w:ascii="Times New Roman" w:hAnsi="Times New Roman"/>
          <w:sz w:val="24"/>
          <w:szCs w:val="24"/>
          <w:lang w:val="id-ID"/>
        </w:rPr>
        <w:t xml:space="preserve"> indikator kinerja daerah bertujuan untuk memberi</w:t>
      </w:r>
      <w:r w:rsidR="00F0411E" w:rsidRPr="00914989">
        <w:rPr>
          <w:rFonts w:ascii="Times New Roman" w:hAnsi="Times New Roman"/>
          <w:sz w:val="24"/>
          <w:szCs w:val="24"/>
          <w:lang w:val="id-ID"/>
        </w:rPr>
        <w:t>kan</w:t>
      </w:r>
      <w:r w:rsidR="001A3F91" w:rsidRPr="00914989">
        <w:rPr>
          <w:rFonts w:ascii="Times New Roman" w:hAnsi="Times New Roman"/>
          <w:sz w:val="24"/>
          <w:szCs w:val="24"/>
          <w:lang w:val="id-ID"/>
        </w:rPr>
        <w:t xml:space="preserve"> gambaran tentang ukuran keberhasilan pencapaian visi dan misi kepala daerah dan wakil kepala daerah pada akhir periode masa jabatan. Hal ini ditunjukan dari akumulasi pencapaian indikator </w:t>
      </w:r>
      <w:r w:rsidR="001A3F91" w:rsidRPr="00914989">
        <w:rPr>
          <w:rFonts w:ascii="Times New Roman" w:hAnsi="Times New Roman"/>
          <w:i/>
          <w:sz w:val="24"/>
          <w:szCs w:val="24"/>
          <w:lang w:val="id-ID"/>
        </w:rPr>
        <w:t xml:space="preserve">outcome </w:t>
      </w:r>
      <w:r w:rsidR="001A3F91" w:rsidRPr="00914989">
        <w:rPr>
          <w:rFonts w:ascii="Times New Roman" w:hAnsi="Times New Roman"/>
          <w:sz w:val="24"/>
          <w:szCs w:val="24"/>
          <w:lang w:val="id-ID"/>
        </w:rPr>
        <w:t xml:space="preserve">program pembangunan daerah setiap tahun atau indikator capaian yang bersifat mandiri setiap tahun sehingga kondisi kinerja yang diinginkan pada akhir periode RPJMD dapat dicapai. </w:t>
      </w:r>
    </w:p>
    <w:p w:rsidR="001A3F91" w:rsidRPr="00914989" w:rsidRDefault="001A3F91" w:rsidP="00D53E25">
      <w:pPr>
        <w:pStyle w:val="ListParagraph"/>
        <w:widowControl w:val="0"/>
        <w:overflowPunct w:val="0"/>
        <w:autoSpaceDE w:val="0"/>
        <w:autoSpaceDN w:val="0"/>
        <w:adjustRightInd w:val="0"/>
        <w:snapToGrid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14989">
        <w:rPr>
          <w:rFonts w:ascii="Times New Roman" w:hAnsi="Times New Roman"/>
          <w:sz w:val="24"/>
          <w:szCs w:val="24"/>
        </w:rPr>
        <w:t xml:space="preserve">Penetapan </w:t>
      </w:r>
      <w:r w:rsidRPr="00914989">
        <w:rPr>
          <w:rFonts w:ascii="Times New Roman" w:hAnsi="Times New Roman"/>
          <w:sz w:val="24"/>
          <w:szCs w:val="24"/>
          <w:lang w:val="id-ID"/>
        </w:rPr>
        <w:t xml:space="preserve">indikator kinerja daerah </w:t>
      </w:r>
      <w:r w:rsidR="00595908" w:rsidRPr="00914989">
        <w:rPr>
          <w:rFonts w:ascii="Times New Roman" w:hAnsi="Times New Roman"/>
          <w:sz w:val="24"/>
          <w:szCs w:val="24"/>
          <w:lang w:val="id-ID"/>
        </w:rPr>
        <w:t>Kabupaten Kepulauan Selayar dalam lima tahun kedepan</w:t>
      </w:r>
      <w:r w:rsidR="009962BD" w:rsidRPr="00914989">
        <w:rPr>
          <w:rFonts w:ascii="Times New Roman" w:hAnsi="Times New Roman"/>
          <w:sz w:val="24"/>
          <w:szCs w:val="24"/>
          <w:lang w:val="id-ID"/>
        </w:rPr>
        <w:t xml:space="preserve">disusun </w:t>
      </w:r>
      <w:r w:rsidR="00BD3422" w:rsidRPr="00914989">
        <w:rPr>
          <w:rFonts w:ascii="Times New Roman" w:hAnsi="Times New Roman"/>
          <w:sz w:val="24"/>
          <w:szCs w:val="24"/>
          <w:lang w:val="id-ID"/>
        </w:rPr>
        <w:t>berdasarkan hasil analisis pengaruh dari satu atau lebih indikator capaian kinerja program (</w:t>
      </w:r>
      <w:r w:rsidR="00BD3422" w:rsidRPr="00914989">
        <w:rPr>
          <w:rFonts w:ascii="Times New Roman" w:hAnsi="Times New Roman"/>
          <w:i/>
          <w:sz w:val="24"/>
          <w:szCs w:val="24"/>
          <w:lang w:val="id-ID"/>
        </w:rPr>
        <w:t>outcome</w:t>
      </w:r>
      <w:r w:rsidR="00BD3422" w:rsidRPr="00914989">
        <w:rPr>
          <w:rFonts w:ascii="Times New Roman" w:hAnsi="Times New Roman"/>
          <w:sz w:val="24"/>
          <w:szCs w:val="24"/>
          <w:lang w:val="id-ID"/>
        </w:rPr>
        <w:t xml:space="preserve">) terhadap tingkat capaian indikator kinerja daerah berkenaanserta mengacu pada Standar Pelayanan Minimal (SPM) di daerah yang ditetapkan oleh Kementerian </w:t>
      </w:r>
      <w:r w:rsidR="00B36264">
        <w:rPr>
          <w:rFonts w:ascii="Times New Roman" w:hAnsi="Times New Roman"/>
          <w:sz w:val="24"/>
          <w:szCs w:val="24"/>
          <w:lang w:val="id-ID"/>
        </w:rPr>
        <w:t>Dalam Negeri Republik Indonesia</w:t>
      </w:r>
      <w:r w:rsidRPr="00914989">
        <w:rPr>
          <w:rFonts w:ascii="Times New Roman" w:hAnsi="Times New Roman"/>
          <w:sz w:val="24"/>
          <w:szCs w:val="24"/>
        </w:rPr>
        <w:t xml:space="preserve">disajikan dalam </w:t>
      </w:r>
      <w:r w:rsidR="00B36264">
        <w:rPr>
          <w:rFonts w:ascii="Times New Roman" w:hAnsi="Times New Roman"/>
          <w:sz w:val="24"/>
          <w:szCs w:val="24"/>
        </w:rPr>
        <w:t>table,</w:t>
      </w:r>
      <w:r w:rsidRPr="00914989">
        <w:rPr>
          <w:rFonts w:ascii="Times New Roman" w:hAnsi="Times New Roman"/>
          <w:sz w:val="24"/>
          <w:szCs w:val="24"/>
          <w:lang w:val="id-ID"/>
        </w:rPr>
        <w:t>berikut:</w:t>
      </w:r>
    </w:p>
    <w:p w:rsidR="00783F5D" w:rsidRPr="00914989" w:rsidRDefault="00783F5D" w:rsidP="007F4AA6">
      <w:pPr>
        <w:widowControl w:val="0"/>
        <w:overflowPunct w:val="0"/>
        <w:autoSpaceDE w:val="0"/>
        <w:autoSpaceDN w:val="0"/>
        <w:adjustRightInd w:val="0"/>
        <w:snapToGrid w:val="0"/>
        <w:jc w:val="both"/>
        <w:rPr>
          <w:color w:val="FF0000"/>
        </w:rPr>
      </w:pPr>
    </w:p>
    <w:p w:rsidR="001A3F91" w:rsidRPr="00914989" w:rsidRDefault="00F83C63" w:rsidP="007F4AA6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914989">
        <w:rPr>
          <w:rFonts w:ascii="Times New Roman" w:hAnsi="Times New Roman"/>
          <w:sz w:val="24"/>
          <w:szCs w:val="24"/>
          <w:lang w:val="id-ID"/>
        </w:rPr>
        <w:t>Tabel 9.1</w:t>
      </w:r>
    </w:p>
    <w:p w:rsidR="00DE5B04" w:rsidRPr="00914989" w:rsidRDefault="001A3F91" w:rsidP="007F4AA6">
      <w:pPr>
        <w:snapToGrid w:val="0"/>
        <w:ind w:left="357"/>
        <w:jc w:val="center"/>
        <w:rPr>
          <w:bCs/>
        </w:rPr>
      </w:pPr>
      <w:r w:rsidRPr="00914989">
        <w:rPr>
          <w:bCs/>
        </w:rPr>
        <w:t>Penetapan Indikator Kinerja Daerah</w:t>
      </w:r>
    </w:p>
    <w:p w:rsidR="001A3F91" w:rsidRPr="00914989" w:rsidRDefault="001A3F91" w:rsidP="007F4AA6">
      <w:pPr>
        <w:snapToGrid w:val="0"/>
        <w:ind w:left="357"/>
        <w:jc w:val="center"/>
        <w:rPr>
          <w:bCs/>
        </w:rPr>
      </w:pPr>
      <w:r w:rsidRPr="00914989">
        <w:rPr>
          <w:bCs/>
        </w:rPr>
        <w:t>Terhadap Capaian Kinerja Penyelenggaraan Urusan Pemerintahan</w:t>
      </w:r>
    </w:p>
    <w:p w:rsidR="001A3F91" w:rsidRPr="00914989" w:rsidRDefault="009411EC" w:rsidP="007F4AA6">
      <w:pPr>
        <w:snapToGrid w:val="0"/>
        <w:spacing w:after="120"/>
        <w:ind w:left="357"/>
        <w:jc w:val="center"/>
        <w:rPr>
          <w:bCs/>
        </w:rPr>
      </w:pPr>
      <w:r w:rsidRPr="00914989">
        <w:rPr>
          <w:bCs/>
        </w:rPr>
        <w:t>Kabupaten Kepulauan Selayar</w:t>
      </w:r>
    </w:p>
    <w:tbl>
      <w:tblPr>
        <w:tblW w:w="10599" w:type="dxa"/>
        <w:tblInd w:w="-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4"/>
        <w:gridCol w:w="2844"/>
        <w:gridCol w:w="992"/>
        <w:gridCol w:w="994"/>
        <w:gridCol w:w="998"/>
        <w:gridCol w:w="993"/>
        <w:gridCol w:w="851"/>
        <w:gridCol w:w="851"/>
        <w:gridCol w:w="992"/>
      </w:tblGrid>
      <w:tr w:rsidR="00D70B28" w:rsidRPr="00694975" w:rsidTr="005F49BE">
        <w:tc>
          <w:tcPr>
            <w:tcW w:w="1084" w:type="dxa"/>
            <w:vMerge w:val="restart"/>
            <w:shd w:val="clear" w:color="auto" w:fill="E36C0A" w:themeFill="accent6" w:themeFillShade="BF"/>
            <w:vAlign w:val="center"/>
          </w:tcPr>
          <w:p w:rsidR="00D70B28" w:rsidRPr="00694975" w:rsidRDefault="00D70B28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No.</w:t>
            </w:r>
          </w:p>
        </w:tc>
        <w:tc>
          <w:tcPr>
            <w:tcW w:w="2844" w:type="dxa"/>
            <w:vMerge w:val="restart"/>
            <w:shd w:val="clear" w:color="auto" w:fill="E36C0A" w:themeFill="accent6" w:themeFillShade="BF"/>
            <w:vAlign w:val="center"/>
          </w:tcPr>
          <w:p w:rsidR="00D70B28" w:rsidRPr="00694975" w:rsidRDefault="00D70B28" w:rsidP="00D70B2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Aspek/focus/Bidang Urusan/Indikator kinerja Pembangunan Daerah</w:t>
            </w:r>
          </w:p>
        </w:tc>
        <w:tc>
          <w:tcPr>
            <w:tcW w:w="992" w:type="dxa"/>
            <w:vMerge w:val="restart"/>
            <w:shd w:val="clear" w:color="auto" w:fill="E36C0A" w:themeFill="accent6" w:themeFillShade="BF"/>
          </w:tcPr>
          <w:p w:rsidR="00D70B28" w:rsidRPr="00694975" w:rsidRDefault="00D70B28" w:rsidP="00D70B2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 xml:space="preserve">Kondisi Kinerja pada </w:t>
            </w:r>
            <w:r w:rsidRPr="00694975">
              <w:rPr>
                <w:sz w:val="20"/>
                <w:szCs w:val="20"/>
                <w:lang w:val="en-US"/>
              </w:rPr>
              <w:t>Awal P</w:t>
            </w:r>
            <w:r w:rsidRPr="00694975">
              <w:rPr>
                <w:sz w:val="20"/>
                <w:szCs w:val="20"/>
              </w:rPr>
              <w:t>eriode RPJMD</w:t>
            </w:r>
          </w:p>
        </w:tc>
        <w:tc>
          <w:tcPr>
            <w:tcW w:w="4687" w:type="dxa"/>
            <w:gridSpan w:val="5"/>
            <w:shd w:val="clear" w:color="auto" w:fill="E36C0A" w:themeFill="accent6" w:themeFillShade="BF"/>
            <w:vAlign w:val="center"/>
          </w:tcPr>
          <w:p w:rsidR="00D70B28" w:rsidRPr="00694975" w:rsidRDefault="00D70B28" w:rsidP="00D70B2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Capaian Kinerja</w:t>
            </w:r>
          </w:p>
        </w:tc>
        <w:tc>
          <w:tcPr>
            <w:tcW w:w="992" w:type="dxa"/>
            <w:vMerge w:val="restart"/>
            <w:shd w:val="clear" w:color="auto" w:fill="E36C0A" w:themeFill="accent6" w:themeFillShade="BF"/>
            <w:vAlign w:val="center"/>
          </w:tcPr>
          <w:p w:rsidR="00D70B28" w:rsidRPr="00694975" w:rsidRDefault="00D70B28" w:rsidP="00D70B2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Kondisi Kinerja pada akhir periode RPJMD</w:t>
            </w:r>
          </w:p>
        </w:tc>
      </w:tr>
      <w:tr w:rsidR="00D70B28" w:rsidRPr="00694975" w:rsidTr="005F49BE">
        <w:tc>
          <w:tcPr>
            <w:tcW w:w="1084" w:type="dxa"/>
            <w:vMerge/>
            <w:shd w:val="clear" w:color="auto" w:fill="auto"/>
            <w:vAlign w:val="center"/>
          </w:tcPr>
          <w:p w:rsidR="00D70B28" w:rsidRPr="00694975" w:rsidRDefault="00D70B28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44" w:type="dxa"/>
            <w:vMerge/>
            <w:shd w:val="clear" w:color="auto" w:fill="auto"/>
            <w:vAlign w:val="center"/>
          </w:tcPr>
          <w:p w:rsidR="00D70B28" w:rsidRPr="00694975" w:rsidRDefault="00D70B28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</w:tcPr>
          <w:p w:rsidR="00D70B28" w:rsidRPr="00694975" w:rsidRDefault="00D70B28" w:rsidP="00D70B28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E36C0A" w:themeFill="accent6" w:themeFillShade="BF"/>
            <w:vAlign w:val="center"/>
          </w:tcPr>
          <w:p w:rsidR="00D70B28" w:rsidRPr="00694975" w:rsidRDefault="00D70B28" w:rsidP="00722B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201</w:t>
            </w:r>
            <w:r w:rsidR="00722B1D" w:rsidRPr="00694975"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998" w:type="dxa"/>
            <w:shd w:val="clear" w:color="auto" w:fill="E36C0A" w:themeFill="accent6" w:themeFillShade="BF"/>
            <w:vAlign w:val="center"/>
          </w:tcPr>
          <w:p w:rsidR="00D70B28" w:rsidRPr="00694975" w:rsidRDefault="00722B1D" w:rsidP="00D70B2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2017</w:t>
            </w:r>
          </w:p>
        </w:tc>
        <w:tc>
          <w:tcPr>
            <w:tcW w:w="993" w:type="dxa"/>
            <w:shd w:val="clear" w:color="auto" w:fill="E36C0A" w:themeFill="accent6" w:themeFillShade="BF"/>
            <w:vAlign w:val="center"/>
          </w:tcPr>
          <w:p w:rsidR="00D70B28" w:rsidRPr="00694975" w:rsidRDefault="00722B1D" w:rsidP="00D70B2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2018</w:t>
            </w:r>
          </w:p>
        </w:tc>
        <w:tc>
          <w:tcPr>
            <w:tcW w:w="851" w:type="dxa"/>
            <w:shd w:val="clear" w:color="auto" w:fill="E36C0A" w:themeFill="accent6" w:themeFillShade="BF"/>
            <w:vAlign w:val="center"/>
          </w:tcPr>
          <w:p w:rsidR="00D70B28" w:rsidRPr="00694975" w:rsidRDefault="00722B1D" w:rsidP="00D70B2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2019</w:t>
            </w:r>
          </w:p>
        </w:tc>
        <w:tc>
          <w:tcPr>
            <w:tcW w:w="851" w:type="dxa"/>
            <w:shd w:val="clear" w:color="auto" w:fill="E36C0A" w:themeFill="accent6" w:themeFillShade="BF"/>
            <w:vAlign w:val="center"/>
          </w:tcPr>
          <w:p w:rsidR="00D70B28" w:rsidRPr="00694975" w:rsidRDefault="00722B1D" w:rsidP="00D70B2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2020</w:t>
            </w:r>
          </w:p>
        </w:tc>
        <w:tc>
          <w:tcPr>
            <w:tcW w:w="992" w:type="dxa"/>
            <w:vMerge/>
            <w:shd w:val="clear" w:color="auto" w:fill="auto"/>
          </w:tcPr>
          <w:p w:rsidR="00D70B28" w:rsidRPr="00694975" w:rsidRDefault="00D70B28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1775E3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844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6949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KESEJAHTERAAN MASYARAKAT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744B7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75E3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1.1</w:t>
            </w:r>
          </w:p>
        </w:tc>
        <w:tc>
          <w:tcPr>
            <w:tcW w:w="2844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6949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KESEJAHTERAAN DAN PEMERATAAN EKONOMI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744B7F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75E3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1775E3" w:rsidRPr="00694975" w:rsidRDefault="001775E3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1.1.1.</w:t>
            </w:r>
          </w:p>
        </w:tc>
        <w:tc>
          <w:tcPr>
            <w:tcW w:w="9515" w:type="dxa"/>
            <w:gridSpan w:val="8"/>
            <w:shd w:val="clear" w:color="auto" w:fill="BFBFBF" w:themeFill="background1" w:themeFillShade="BF"/>
            <w:vAlign w:val="center"/>
          </w:tcPr>
          <w:p w:rsidR="001775E3" w:rsidRPr="00694975" w:rsidRDefault="001775E3" w:rsidP="001775E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694975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Otonomi Daerah, Pemerintahan Umum, Administrasi  Keuangan daerah, Perangkat daerah, Kepegawaian dan Persandian</w:t>
            </w:r>
          </w:p>
        </w:tc>
      </w:tr>
      <w:tr w:rsidR="00744B7F" w:rsidRPr="00694975" w:rsidTr="005F49BE">
        <w:tc>
          <w:tcPr>
            <w:tcW w:w="1084" w:type="dxa"/>
            <w:shd w:val="clear" w:color="auto" w:fill="auto"/>
            <w:vAlign w:val="center"/>
          </w:tcPr>
          <w:p w:rsidR="00744B7F" w:rsidRPr="00694975" w:rsidRDefault="00744B7F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1.1.1.1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744B7F" w:rsidRPr="00694975" w:rsidRDefault="0051419E" w:rsidP="00101D21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Indeks Pembangunan Manusia</w:t>
            </w:r>
          </w:p>
        </w:tc>
        <w:tc>
          <w:tcPr>
            <w:tcW w:w="992" w:type="dxa"/>
            <w:vAlign w:val="center"/>
          </w:tcPr>
          <w:p w:rsidR="00744B7F" w:rsidRPr="00694975" w:rsidRDefault="005F10D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63,66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1D21" w:rsidRPr="00694975" w:rsidTr="005F49BE">
        <w:tc>
          <w:tcPr>
            <w:tcW w:w="1084" w:type="dxa"/>
            <w:shd w:val="clear" w:color="auto" w:fill="auto"/>
            <w:vAlign w:val="center"/>
          </w:tcPr>
          <w:p w:rsidR="00101D21" w:rsidRPr="00694975" w:rsidRDefault="00101D21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101D21" w:rsidRPr="00694975" w:rsidRDefault="0051419E" w:rsidP="00D70B28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Pertumbuhan Ekonomi</w:t>
            </w:r>
          </w:p>
        </w:tc>
        <w:tc>
          <w:tcPr>
            <w:tcW w:w="992" w:type="dxa"/>
            <w:vAlign w:val="center"/>
          </w:tcPr>
          <w:p w:rsidR="00101D21" w:rsidRPr="00694975" w:rsidRDefault="0043716B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9,18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01D21" w:rsidRPr="00694975" w:rsidRDefault="00101D2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101D21" w:rsidRPr="00694975" w:rsidRDefault="00101D2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01D21" w:rsidRPr="00694975" w:rsidRDefault="00101D2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01D21" w:rsidRPr="00694975" w:rsidRDefault="00101D2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01D21" w:rsidRPr="00694975" w:rsidRDefault="00101D2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01D21" w:rsidRPr="00694975" w:rsidRDefault="00101D2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19E" w:rsidRPr="00694975" w:rsidTr="005F49BE">
        <w:tc>
          <w:tcPr>
            <w:tcW w:w="1084" w:type="dxa"/>
            <w:shd w:val="clear" w:color="auto" w:fill="auto"/>
            <w:vAlign w:val="center"/>
          </w:tcPr>
          <w:p w:rsidR="0051419E" w:rsidRPr="00694975" w:rsidRDefault="0051419E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1.1.1.3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51419E" w:rsidRPr="00694975" w:rsidRDefault="0051419E" w:rsidP="0051419E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 xml:space="preserve">PDRB per kapita </w:t>
            </w:r>
            <w:r w:rsidR="0043716B" w:rsidRPr="00694975">
              <w:rPr>
                <w:rFonts w:ascii="Times New Roman" w:hAnsi="Times New Roman"/>
                <w:sz w:val="20"/>
                <w:szCs w:val="20"/>
                <w:lang w:val="en-US"/>
              </w:rPr>
              <w:t>(juta)</w:t>
            </w:r>
          </w:p>
        </w:tc>
        <w:tc>
          <w:tcPr>
            <w:tcW w:w="992" w:type="dxa"/>
            <w:vAlign w:val="center"/>
          </w:tcPr>
          <w:p w:rsidR="0051419E" w:rsidRPr="00694975" w:rsidRDefault="0043716B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19,6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51419E" w:rsidRPr="00694975" w:rsidRDefault="0051419E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51419E" w:rsidRPr="00694975" w:rsidRDefault="0051419E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1419E" w:rsidRPr="00694975" w:rsidRDefault="0051419E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419E" w:rsidRPr="00694975" w:rsidRDefault="0051419E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1419E" w:rsidRPr="00694975" w:rsidRDefault="0051419E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419E" w:rsidRPr="00694975" w:rsidRDefault="0051419E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B7F" w:rsidRPr="00694975" w:rsidTr="005F49BE">
        <w:tc>
          <w:tcPr>
            <w:tcW w:w="1084" w:type="dxa"/>
            <w:shd w:val="clear" w:color="auto" w:fill="auto"/>
            <w:vAlign w:val="center"/>
          </w:tcPr>
          <w:p w:rsidR="00744B7F" w:rsidRPr="00694975" w:rsidRDefault="0051419E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1.1.1.4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744B7F" w:rsidRPr="00694975" w:rsidRDefault="0051419E" w:rsidP="00D70B28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Laju Inflasi</w:t>
            </w:r>
          </w:p>
        </w:tc>
        <w:tc>
          <w:tcPr>
            <w:tcW w:w="992" w:type="dxa"/>
            <w:vAlign w:val="center"/>
          </w:tcPr>
          <w:p w:rsidR="00744B7F" w:rsidRPr="00694975" w:rsidRDefault="005F10D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9,21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B7F" w:rsidRPr="00694975" w:rsidTr="005F49BE">
        <w:tc>
          <w:tcPr>
            <w:tcW w:w="1084" w:type="dxa"/>
            <w:shd w:val="clear" w:color="auto" w:fill="auto"/>
            <w:vAlign w:val="center"/>
          </w:tcPr>
          <w:p w:rsidR="00744B7F" w:rsidRPr="00694975" w:rsidRDefault="0051419E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1.1.1.5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744B7F" w:rsidRPr="00694975" w:rsidRDefault="0051419E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Indeks Daya Beli</w:t>
            </w:r>
          </w:p>
        </w:tc>
        <w:tc>
          <w:tcPr>
            <w:tcW w:w="992" w:type="dxa"/>
            <w:vAlign w:val="center"/>
          </w:tcPr>
          <w:p w:rsidR="00744B7F" w:rsidRPr="00694975" w:rsidRDefault="00EA5005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61,97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19E" w:rsidRPr="00694975" w:rsidTr="005F49BE">
        <w:tc>
          <w:tcPr>
            <w:tcW w:w="1084" w:type="dxa"/>
            <w:shd w:val="clear" w:color="auto" w:fill="auto"/>
            <w:vAlign w:val="center"/>
          </w:tcPr>
          <w:p w:rsidR="0051419E" w:rsidRPr="00694975" w:rsidRDefault="0051419E" w:rsidP="0051419E">
            <w:pPr>
              <w:jc w:val="both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1.1.1.6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51419E" w:rsidRPr="00694975" w:rsidRDefault="0051419E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Angka Kemiskinan</w:t>
            </w:r>
          </w:p>
        </w:tc>
        <w:tc>
          <w:tcPr>
            <w:tcW w:w="992" w:type="dxa"/>
            <w:vAlign w:val="center"/>
          </w:tcPr>
          <w:p w:rsidR="0051419E" w:rsidRPr="00694975" w:rsidRDefault="0043716B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7,15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51419E" w:rsidRPr="00694975" w:rsidRDefault="005F10D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6,69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51419E" w:rsidRPr="00694975" w:rsidRDefault="005F10D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6,23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419E" w:rsidRPr="00694975" w:rsidRDefault="005F10D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5,76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19E" w:rsidRPr="00694975" w:rsidRDefault="005F10D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5,29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1419E" w:rsidRPr="00694975" w:rsidRDefault="005F10D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4,79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1419E" w:rsidRPr="00694975" w:rsidRDefault="005F10D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4,24</w:t>
            </w:r>
          </w:p>
        </w:tc>
      </w:tr>
      <w:tr w:rsidR="00744B7F" w:rsidRPr="00694975" w:rsidTr="005F49BE">
        <w:tc>
          <w:tcPr>
            <w:tcW w:w="1084" w:type="dxa"/>
            <w:shd w:val="clear" w:color="auto" w:fill="auto"/>
            <w:vAlign w:val="center"/>
          </w:tcPr>
          <w:p w:rsidR="00744B7F" w:rsidRPr="00694975" w:rsidRDefault="00744B7F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1.1.1.</w:t>
            </w:r>
            <w:r w:rsidR="0051419E" w:rsidRPr="00694975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kriminalitas yang tertangani</w:t>
            </w:r>
          </w:p>
        </w:tc>
        <w:tc>
          <w:tcPr>
            <w:tcW w:w="992" w:type="dxa"/>
            <w:vAlign w:val="center"/>
          </w:tcPr>
          <w:p w:rsidR="00744B7F" w:rsidRPr="00694975" w:rsidRDefault="00744B7F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31,86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4B7F" w:rsidRPr="00694975" w:rsidRDefault="00FF755B" w:rsidP="00FF755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31,66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44B7F" w:rsidRPr="00694975" w:rsidRDefault="00FF755B" w:rsidP="00FF755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31,46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4B7F" w:rsidRPr="00694975" w:rsidRDefault="00FF755B" w:rsidP="00FF755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31,26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FF755B" w:rsidP="00FF755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31,06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FF755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30,86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B7F" w:rsidRPr="00694975" w:rsidRDefault="00FF755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30,66</w:t>
            </w:r>
          </w:p>
        </w:tc>
      </w:tr>
      <w:tr w:rsidR="00744B7F" w:rsidRPr="00694975" w:rsidTr="005F49BE">
        <w:tc>
          <w:tcPr>
            <w:tcW w:w="1084" w:type="dxa"/>
            <w:shd w:val="clear" w:color="auto" w:fill="auto"/>
            <w:vAlign w:val="center"/>
          </w:tcPr>
          <w:p w:rsidR="00744B7F" w:rsidRPr="00694975" w:rsidRDefault="0043716B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1.1.1.8.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744B7F" w:rsidRPr="00694975" w:rsidRDefault="0043716B" w:rsidP="0051419E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Angka Pengangguran </w:t>
            </w:r>
          </w:p>
        </w:tc>
        <w:tc>
          <w:tcPr>
            <w:tcW w:w="992" w:type="dxa"/>
            <w:vAlign w:val="center"/>
          </w:tcPr>
          <w:p w:rsidR="00744B7F" w:rsidRPr="00694975" w:rsidRDefault="0043716B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2,1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0B28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D70B28" w:rsidRPr="00694975" w:rsidRDefault="00D70B28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1.2</w:t>
            </w:r>
          </w:p>
        </w:tc>
        <w:tc>
          <w:tcPr>
            <w:tcW w:w="2844" w:type="dxa"/>
            <w:shd w:val="clear" w:color="auto" w:fill="BFBFBF" w:themeFill="background1" w:themeFillShade="BF"/>
            <w:vAlign w:val="center"/>
          </w:tcPr>
          <w:p w:rsidR="00D70B28" w:rsidRPr="00694975" w:rsidRDefault="00D70B28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Kesejahteraan Sosial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D70B28" w:rsidRPr="00694975" w:rsidTr="005F49BE">
        <w:tc>
          <w:tcPr>
            <w:tcW w:w="1084" w:type="dxa"/>
            <w:shd w:val="clear" w:color="auto" w:fill="92D050"/>
            <w:vAlign w:val="center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1.2.1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Pendidikan</w:t>
            </w:r>
          </w:p>
        </w:tc>
        <w:tc>
          <w:tcPr>
            <w:tcW w:w="992" w:type="dxa"/>
            <w:shd w:val="clear" w:color="auto" w:fill="92D050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D70B28" w:rsidRPr="00694975" w:rsidRDefault="00D70B28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744B7F" w:rsidRPr="00694975" w:rsidTr="005F49BE">
        <w:tc>
          <w:tcPr>
            <w:tcW w:w="1084" w:type="dxa"/>
            <w:shd w:val="clear" w:color="auto" w:fill="auto"/>
            <w:vAlign w:val="center"/>
          </w:tcPr>
          <w:p w:rsidR="00744B7F" w:rsidRPr="00694975" w:rsidRDefault="00744B7F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1.2.1.1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melek huruf</w:t>
            </w:r>
          </w:p>
        </w:tc>
        <w:tc>
          <w:tcPr>
            <w:tcW w:w="992" w:type="dxa"/>
            <w:vAlign w:val="center"/>
          </w:tcPr>
          <w:p w:rsidR="00744B7F" w:rsidRPr="00694975" w:rsidRDefault="002B02B7" w:rsidP="00EA500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93,98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95,15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744B7F" w:rsidRPr="00694975" w:rsidTr="005F49BE">
        <w:tc>
          <w:tcPr>
            <w:tcW w:w="1084" w:type="dxa"/>
            <w:shd w:val="clear" w:color="auto" w:fill="auto"/>
          </w:tcPr>
          <w:p w:rsidR="00744B7F" w:rsidRPr="00694975" w:rsidRDefault="00744B7F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rata-rata lama sekolah</w:t>
            </w:r>
          </w:p>
        </w:tc>
        <w:tc>
          <w:tcPr>
            <w:tcW w:w="992" w:type="dxa"/>
            <w:vAlign w:val="center"/>
          </w:tcPr>
          <w:p w:rsidR="00744B7F" w:rsidRPr="00694975" w:rsidRDefault="002B02B7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11,98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12,32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12,40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12,47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12,54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B7F" w:rsidRPr="00694975" w:rsidRDefault="002B02B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12,62</w:t>
            </w:r>
          </w:p>
        </w:tc>
      </w:tr>
      <w:tr w:rsidR="00744B7F" w:rsidRPr="00694975" w:rsidTr="005F49BE">
        <w:tc>
          <w:tcPr>
            <w:tcW w:w="1084" w:type="dxa"/>
            <w:shd w:val="clear" w:color="auto" w:fill="auto"/>
          </w:tcPr>
          <w:p w:rsidR="00744B7F" w:rsidRPr="00694975" w:rsidRDefault="00744B7F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744B7F" w:rsidRPr="00B36264" w:rsidRDefault="00744B7F" w:rsidP="00D70B28">
            <w:pPr>
              <w:pStyle w:val="NoSpacing"/>
              <w:rPr>
                <w:rFonts w:ascii="Times New Roman" w:hAnsi="Times New Roman"/>
                <w:i/>
                <w:sz w:val="20"/>
                <w:szCs w:val="20"/>
              </w:rPr>
            </w:pPr>
            <w:r w:rsidRPr="00B36264">
              <w:rPr>
                <w:rFonts w:ascii="Times New Roman" w:hAnsi="Times New Roman"/>
                <w:i/>
                <w:sz w:val="20"/>
                <w:szCs w:val="20"/>
              </w:rPr>
              <w:t>Angka partisipasi kasar</w:t>
            </w:r>
          </w:p>
        </w:tc>
        <w:tc>
          <w:tcPr>
            <w:tcW w:w="992" w:type="dxa"/>
          </w:tcPr>
          <w:p w:rsidR="00744B7F" w:rsidRPr="00694975" w:rsidRDefault="00744B7F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744B7F" w:rsidRPr="00694975" w:rsidRDefault="00744B7F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744B7F" w:rsidRPr="00694975" w:rsidRDefault="00744B7F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744B7F" w:rsidRPr="00694975" w:rsidRDefault="00744B7F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744B7F" w:rsidRPr="00694975" w:rsidRDefault="00744B7F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744B7F" w:rsidRPr="00694975" w:rsidRDefault="00744B7F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744B7F" w:rsidRPr="00694975" w:rsidRDefault="00744B7F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E34CDA" w:rsidRPr="00694975" w:rsidTr="005F49BE">
        <w:tc>
          <w:tcPr>
            <w:tcW w:w="1084" w:type="dxa"/>
            <w:shd w:val="clear" w:color="auto" w:fill="auto"/>
          </w:tcPr>
          <w:p w:rsidR="00E34CDA" w:rsidRPr="00694975" w:rsidRDefault="00E34CDA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1.2.1.3.1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34CDA" w:rsidRPr="00694975" w:rsidRDefault="00E34CDA" w:rsidP="00D70B28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partisipasi kasar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Pendidikan Anak Usia Dini (PAUD)</w:t>
            </w:r>
          </w:p>
        </w:tc>
        <w:tc>
          <w:tcPr>
            <w:tcW w:w="992" w:type="dxa"/>
            <w:vAlign w:val="center"/>
          </w:tcPr>
          <w:p w:rsidR="00E34CDA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55,08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34CDA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55,09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34CDA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34CDA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4CDA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34CDA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4CDA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</w:p>
        </w:tc>
      </w:tr>
      <w:tr w:rsidR="00744B7F" w:rsidRPr="00694975" w:rsidTr="005F49BE">
        <w:tc>
          <w:tcPr>
            <w:tcW w:w="1084" w:type="dxa"/>
            <w:shd w:val="clear" w:color="auto" w:fill="auto"/>
          </w:tcPr>
          <w:p w:rsidR="00744B7F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1.2.1.3.2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744B7F" w:rsidRPr="00694975" w:rsidRDefault="00744B7F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partisipasi kasar SD/MI/Paket A</w:t>
            </w:r>
          </w:p>
        </w:tc>
        <w:tc>
          <w:tcPr>
            <w:tcW w:w="992" w:type="dxa"/>
            <w:vAlign w:val="center"/>
          </w:tcPr>
          <w:p w:rsidR="00744B7F" w:rsidRPr="00694975" w:rsidRDefault="00744B7F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95,39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4B7F" w:rsidRPr="00694975" w:rsidRDefault="00E34CD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744B7F" w:rsidRPr="00694975" w:rsidRDefault="00E34CD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44B7F" w:rsidRPr="00694975" w:rsidRDefault="00E34CD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E34CD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44B7F" w:rsidRPr="00694975" w:rsidRDefault="00E34CD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B7F" w:rsidRPr="00694975" w:rsidRDefault="00E34CD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0E114E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1.2.1.3.3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partisipasi kasar SMP/MTs/Paket B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83B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96,</w:t>
            </w:r>
            <w:r w:rsidR="00783B92"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97,58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97,85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97,90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98,65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98,70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0E114E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1.2.1.3.4.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partisipasi kasar  SMA/SMK/Paket C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83B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r w:rsidR="00783B92"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783B92"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84,36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86,42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88,72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90,52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92,41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93,00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B36264" w:rsidRDefault="00C74D8D" w:rsidP="00D70B28">
            <w:pPr>
              <w:pStyle w:val="NoSpacing"/>
              <w:rPr>
                <w:rFonts w:ascii="Times New Roman" w:hAnsi="Times New Roman"/>
                <w:i/>
                <w:sz w:val="20"/>
                <w:szCs w:val="20"/>
              </w:rPr>
            </w:pPr>
            <w:r w:rsidRPr="00B36264">
              <w:rPr>
                <w:rFonts w:ascii="Times New Roman" w:hAnsi="Times New Roman"/>
                <w:i/>
                <w:sz w:val="20"/>
                <w:szCs w:val="20"/>
              </w:rPr>
              <w:t>Angka pendidikan yang ditamatkan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1.2.1.4</w:t>
            </w:r>
            <w:r w:rsidRPr="00694975">
              <w:rPr>
                <w:sz w:val="20"/>
                <w:szCs w:val="20"/>
              </w:rPr>
              <w:t>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Default"/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SD/MI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1.2.1.4</w:t>
            </w:r>
            <w:r w:rsidRPr="00694975">
              <w:rPr>
                <w:sz w:val="20"/>
                <w:szCs w:val="20"/>
              </w:rPr>
              <w:t>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bCs/>
                <w:sz w:val="20"/>
                <w:szCs w:val="20"/>
              </w:rPr>
            </w:pPr>
            <w:r w:rsidRPr="00694975">
              <w:rPr>
                <w:bCs/>
                <w:sz w:val="20"/>
                <w:szCs w:val="20"/>
              </w:rPr>
              <w:t>SMP/MTs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1.2.1.4</w:t>
            </w:r>
            <w:r w:rsidRPr="00694975">
              <w:rPr>
                <w:sz w:val="20"/>
                <w:szCs w:val="20"/>
              </w:rPr>
              <w:t>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bCs/>
                <w:sz w:val="20"/>
                <w:szCs w:val="20"/>
              </w:rPr>
            </w:pPr>
            <w:r w:rsidRPr="00694975">
              <w:rPr>
                <w:bCs/>
                <w:sz w:val="20"/>
                <w:szCs w:val="20"/>
              </w:rPr>
              <w:t>SMA/MA/SMK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B36264" w:rsidRDefault="00C74D8D" w:rsidP="00D70B28">
            <w:pPr>
              <w:pStyle w:val="NoSpacing"/>
              <w:rPr>
                <w:rFonts w:ascii="Times New Roman" w:hAnsi="Times New Roman"/>
                <w:i/>
                <w:sz w:val="20"/>
                <w:szCs w:val="20"/>
              </w:rPr>
            </w:pPr>
            <w:r w:rsidRPr="00B36264">
              <w:rPr>
                <w:rFonts w:ascii="Times New Roman" w:hAnsi="Times New Roman"/>
                <w:i/>
                <w:sz w:val="20"/>
                <w:szCs w:val="20"/>
              </w:rPr>
              <w:t>Angka Partisipasi Murni</w:t>
            </w:r>
          </w:p>
        </w:tc>
        <w:tc>
          <w:tcPr>
            <w:tcW w:w="992" w:type="dxa"/>
          </w:tcPr>
          <w:p w:rsidR="00C74D8D" w:rsidRPr="00694975" w:rsidRDefault="00C74D8D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1.2.1.5.1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Partisipasi Murni (APM)SD/MI/Paket A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9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4,74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95,75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96,62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97,73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98,56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99,02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99,05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1.2.1.5.2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Partisipasi Murni (APM)SMP/MTs/Paket B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80,94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81,72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83,42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85,24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87,38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89,64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89,70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1.2.1.5.3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Partisipasi Murni (APM)SMA/SMK/Paket C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EA500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  <w:r w:rsidRPr="00694975">
              <w:rPr>
                <w:rFonts w:ascii="Times New Roman" w:hAnsi="Times New Roman"/>
                <w:sz w:val="20"/>
                <w:szCs w:val="20"/>
              </w:rPr>
              <w:t>,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 w:rsidRPr="006949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38,82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42,95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48,84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50,02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54,42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58,02</w:t>
            </w:r>
          </w:p>
        </w:tc>
      </w:tr>
      <w:tr w:rsidR="00C74D8D" w:rsidRPr="00694975" w:rsidTr="00EE7A41">
        <w:tc>
          <w:tcPr>
            <w:tcW w:w="1084" w:type="dxa"/>
            <w:shd w:val="clear" w:color="auto" w:fill="92D050"/>
            <w:vAlign w:val="center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  <w:r w:rsidRPr="00EE7A41">
              <w:rPr>
                <w:sz w:val="20"/>
                <w:szCs w:val="20"/>
                <w:lang w:val="en-US"/>
              </w:rPr>
              <w:t>1.2.2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  <w:r w:rsidRPr="00EE7A41">
              <w:rPr>
                <w:sz w:val="20"/>
                <w:szCs w:val="20"/>
                <w:lang w:val="en-US"/>
              </w:rPr>
              <w:t>Kesehatan</w:t>
            </w:r>
          </w:p>
        </w:tc>
        <w:tc>
          <w:tcPr>
            <w:tcW w:w="992" w:type="dxa"/>
            <w:shd w:val="clear" w:color="auto" w:fill="92D050"/>
          </w:tcPr>
          <w:p w:rsidR="00C74D8D" w:rsidRPr="00EE7A41" w:rsidRDefault="00C74D8D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1.2.2.1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kelangsungan hidup bayi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2B02B7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1-25,00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2B02B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1-25,00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2B02B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1-25,00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2B02B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1-25,00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2B02B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1-25,00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2B02B7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1-25,00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2B02B7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1-25,00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1.2.2.2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Angka usia harapan hidup</w:t>
            </w:r>
          </w:p>
        </w:tc>
        <w:tc>
          <w:tcPr>
            <w:tcW w:w="992" w:type="dxa"/>
          </w:tcPr>
          <w:p w:rsidR="00C74D8D" w:rsidRPr="00694975" w:rsidRDefault="00C74D8D" w:rsidP="00744B7F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67,50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67,52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67,54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67,56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67,57</w:t>
            </w: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67,58</w:t>
            </w: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67,5</w:t>
            </w:r>
            <w:r w:rsidRPr="00694975">
              <w:rPr>
                <w:sz w:val="20"/>
                <w:szCs w:val="20"/>
                <w:lang w:val="en-US"/>
              </w:rPr>
              <w:t>9</w:t>
            </w:r>
          </w:p>
        </w:tc>
      </w:tr>
      <w:tr w:rsidR="00C74D8D" w:rsidRPr="00694975" w:rsidTr="005F49BE">
        <w:trPr>
          <w:trHeight w:val="407"/>
        </w:trPr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2B02B7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1.2.2.3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2B02B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Persentase balita gizi buruk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2B02B7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2B02B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2B02B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2B02B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2B02B7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2B02B7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2B02B7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0,04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92D050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1.2.3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Pertanahan</w:t>
            </w:r>
          </w:p>
        </w:tc>
        <w:tc>
          <w:tcPr>
            <w:tcW w:w="992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1.2.3.1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Persentase penduduk yang memiliki lahan</w:t>
            </w:r>
          </w:p>
        </w:tc>
        <w:tc>
          <w:tcPr>
            <w:tcW w:w="992" w:type="dxa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rPr>
          <w:trHeight w:val="333"/>
        </w:trPr>
        <w:tc>
          <w:tcPr>
            <w:tcW w:w="1084" w:type="dxa"/>
            <w:shd w:val="clear" w:color="auto" w:fill="92D050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1.2.4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Ketenagakerjaan</w:t>
            </w:r>
          </w:p>
        </w:tc>
        <w:tc>
          <w:tcPr>
            <w:tcW w:w="992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1.2.4.1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0E114E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 xml:space="preserve">Rasio </w:t>
            </w:r>
            <w:r w:rsidR="000E114E" w:rsidRPr="00694975">
              <w:rPr>
                <w:sz w:val="20"/>
                <w:szCs w:val="20"/>
                <w:lang w:val="en-US"/>
              </w:rPr>
              <w:t>daya serap tenaga kerja</w:t>
            </w:r>
          </w:p>
        </w:tc>
        <w:tc>
          <w:tcPr>
            <w:tcW w:w="992" w:type="dxa"/>
          </w:tcPr>
          <w:p w:rsidR="00C74D8D" w:rsidRPr="00694975" w:rsidRDefault="000E114E" w:rsidP="009149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1,84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0E114E" w:rsidP="009149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6,40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0E114E" w:rsidP="009149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10,48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0E114E" w:rsidP="009149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16,30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0E114E" w:rsidP="009149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27,95</w:t>
            </w:r>
          </w:p>
        </w:tc>
        <w:tc>
          <w:tcPr>
            <w:tcW w:w="851" w:type="dxa"/>
            <w:shd w:val="clear" w:color="auto" w:fill="auto"/>
          </w:tcPr>
          <w:p w:rsidR="00C74D8D" w:rsidRPr="00694975" w:rsidRDefault="000E114E" w:rsidP="009149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40,76</w:t>
            </w:r>
          </w:p>
        </w:tc>
        <w:tc>
          <w:tcPr>
            <w:tcW w:w="992" w:type="dxa"/>
            <w:shd w:val="clear" w:color="auto" w:fill="auto"/>
          </w:tcPr>
          <w:p w:rsidR="00C74D8D" w:rsidRPr="00694975" w:rsidRDefault="000E114E" w:rsidP="009149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50,41</w:t>
            </w:r>
          </w:p>
        </w:tc>
      </w:tr>
      <w:tr w:rsidR="00C74D8D" w:rsidRPr="00694975" w:rsidTr="005F49BE">
        <w:trPr>
          <w:trHeight w:val="453"/>
        </w:trPr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C74D8D" w:rsidRPr="00694975" w:rsidRDefault="00C74D8D" w:rsidP="00D70B28">
            <w:pPr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1.3.</w:t>
            </w:r>
          </w:p>
        </w:tc>
        <w:tc>
          <w:tcPr>
            <w:tcW w:w="9515" w:type="dxa"/>
            <w:gridSpan w:val="8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Fokus Seni Budaya dan olah raga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1.3.1</w:t>
            </w:r>
            <w:r w:rsidRPr="00694975">
              <w:rPr>
                <w:sz w:val="20"/>
                <w:szCs w:val="20"/>
              </w:rPr>
              <w:t>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bCs/>
                <w:iCs/>
                <w:sz w:val="20"/>
                <w:szCs w:val="20"/>
                <w:lang w:val="fi-FI"/>
              </w:rPr>
              <w:t>Jumlah</w:t>
            </w:r>
            <w:r w:rsidRPr="00694975">
              <w:rPr>
                <w:sz w:val="20"/>
                <w:szCs w:val="20"/>
              </w:rPr>
              <w:t xml:space="preserve"> grup kesenian</w:t>
            </w:r>
          </w:p>
        </w:tc>
        <w:tc>
          <w:tcPr>
            <w:tcW w:w="992" w:type="dxa"/>
            <w:vAlign w:val="center"/>
          </w:tcPr>
          <w:p w:rsidR="00C74D8D" w:rsidRPr="00694975" w:rsidRDefault="00287700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C74D8D" w:rsidRPr="00694975" w:rsidTr="005F49BE">
        <w:trPr>
          <w:trHeight w:val="553"/>
        </w:trPr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1.3.1.2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11"/>
              <w:rPr>
                <w:sz w:val="20"/>
                <w:szCs w:val="20"/>
              </w:rPr>
            </w:pPr>
            <w:r w:rsidRPr="00694975">
              <w:rPr>
                <w:bCs/>
                <w:iCs/>
                <w:sz w:val="20"/>
                <w:szCs w:val="20"/>
                <w:lang w:val="fi-FI"/>
              </w:rPr>
              <w:t>Jumlah</w:t>
            </w:r>
            <w:r w:rsidRPr="00694975">
              <w:rPr>
                <w:sz w:val="20"/>
                <w:szCs w:val="20"/>
              </w:rPr>
              <w:t xml:space="preserve"> gedung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1.3.2.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B36264" w:rsidRDefault="00C74D8D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626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Pemuda dan Olahraga</w:t>
            </w:r>
          </w:p>
        </w:tc>
        <w:tc>
          <w:tcPr>
            <w:tcW w:w="992" w:type="dxa"/>
          </w:tcPr>
          <w:p w:rsidR="00C74D8D" w:rsidRPr="00694975" w:rsidRDefault="00C74D8D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1.3.2.1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ListParagraph"/>
              <w:numPr>
                <w:ilvl w:val="0"/>
                <w:numId w:val="1"/>
              </w:numPr>
              <w:snapToGrid w:val="0"/>
              <w:spacing w:beforeLines="40" w:afterLines="40" w:line="240" w:lineRule="auto"/>
              <w:ind w:left="278" w:hanging="27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Jumlah klub olahraga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1.3.2.2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ListParagraph"/>
              <w:numPr>
                <w:ilvl w:val="0"/>
                <w:numId w:val="1"/>
              </w:numPr>
              <w:snapToGrid w:val="0"/>
              <w:spacing w:beforeLines="40" w:afterLines="40" w:line="240" w:lineRule="auto"/>
              <w:ind w:left="281" w:hanging="27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Jumlah gedung olahraga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C74D8D" w:rsidRPr="00694975" w:rsidRDefault="00C74D8D" w:rsidP="00D70B28">
            <w:pPr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844" w:type="dxa"/>
            <w:shd w:val="clear" w:color="auto" w:fill="BFBFBF" w:themeFill="background1" w:themeFillShade="BF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ASPEK </w:t>
            </w:r>
            <w:r w:rsidRPr="0069497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s-ES"/>
              </w:rPr>
              <w:t>PELAYANAN UMUM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C74D8D" w:rsidRPr="00694975" w:rsidRDefault="00C74D8D" w:rsidP="00D70B28">
            <w:pPr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2.1.</w:t>
            </w:r>
          </w:p>
        </w:tc>
        <w:tc>
          <w:tcPr>
            <w:tcW w:w="2844" w:type="dxa"/>
            <w:shd w:val="clear" w:color="auto" w:fill="BFBFBF" w:themeFill="background1" w:themeFillShade="BF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Fokus Layanan Urusan Wajib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74D8D" w:rsidRPr="00694975" w:rsidRDefault="00C74D8D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92D050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Pendidikan</w:t>
            </w:r>
          </w:p>
        </w:tc>
        <w:tc>
          <w:tcPr>
            <w:tcW w:w="992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B36264" w:rsidRDefault="00C74D8D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626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Pendidikan dasar: </w:t>
            </w: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2.1.1.1.1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B36264" w:rsidRDefault="00C74D8D" w:rsidP="00B5773A">
            <w:pPr>
              <w:pStyle w:val="Default"/>
              <w:snapToGrid w:val="0"/>
              <w:spacing w:beforeLines="40" w:afterLines="40"/>
              <w:ind w:left="17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626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Angka partisipasi sekolah </w:t>
            </w:r>
          </w:p>
        </w:tc>
        <w:tc>
          <w:tcPr>
            <w:tcW w:w="992" w:type="dxa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4D8D" w:rsidRPr="00694975" w:rsidTr="00783B92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SD/MI</w:t>
            </w:r>
          </w:p>
        </w:tc>
        <w:tc>
          <w:tcPr>
            <w:tcW w:w="992" w:type="dxa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989,45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1.012,42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`1.035,39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1.058,36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1.081,33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1.104,3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B2112A" w:rsidP="00783B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1.127,27</w:t>
            </w:r>
          </w:p>
        </w:tc>
      </w:tr>
      <w:tr w:rsidR="00C74D8D" w:rsidRPr="00694975" w:rsidTr="00783B92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SMP/MTs</w:t>
            </w:r>
          </w:p>
        </w:tc>
        <w:tc>
          <w:tcPr>
            <w:tcW w:w="992" w:type="dxa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716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868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1.020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1.324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B2112A" w:rsidP="00783B92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1.476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B2112A" w:rsidP="00783B92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1.628</w:t>
            </w:r>
          </w:p>
        </w:tc>
      </w:tr>
      <w:tr w:rsidR="00C74D8D" w:rsidRPr="00694975" w:rsidTr="009E6A89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2.1.1.1.2</w:t>
            </w:r>
          </w:p>
        </w:tc>
        <w:tc>
          <w:tcPr>
            <w:tcW w:w="2844" w:type="dxa"/>
            <w:shd w:val="clear" w:color="auto" w:fill="auto"/>
          </w:tcPr>
          <w:p w:rsidR="00C74D8D" w:rsidRPr="00B36264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626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Rasio ketersediaan sekolah/penduduk usia sekolah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9E6A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9E6A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9E6A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9E6A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9E6A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9E6A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9E6A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4D8D" w:rsidRPr="00694975" w:rsidTr="009E6A89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SD/MI</w:t>
            </w:r>
          </w:p>
        </w:tc>
        <w:tc>
          <w:tcPr>
            <w:tcW w:w="992" w:type="dxa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89,78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90,36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90,94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91,52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92,1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92,68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B2112A" w:rsidP="009E6A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93,26</w:t>
            </w:r>
          </w:p>
        </w:tc>
      </w:tr>
      <w:tr w:rsidR="00C74D8D" w:rsidRPr="00694975" w:rsidTr="009E6A89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SMP/MTs</w:t>
            </w:r>
          </w:p>
        </w:tc>
        <w:tc>
          <w:tcPr>
            <w:tcW w:w="992" w:type="dxa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B2112A" w:rsidP="009E6A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B2112A" w:rsidP="009E6A8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101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2.1.1.1.3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B36264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626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Rasio guru/murid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C74D8D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C74D8D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C74D8D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C74D8D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SD/MI</w:t>
            </w:r>
          </w:p>
        </w:tc>
        <w:tc>
          <w:tcPr>
            <w:tcW w:w="992" w:type="dxa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114,83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120,48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126,13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131,78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137,43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143,08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B2112A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148,73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SMP/MTs</w:t>
            </w:r>
          </w:p>
        </w:tc>
        <w:tc>
          <w:tcPr>
            <w:tcW w:w="992" w:type="dxa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134,76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141,47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148,18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154,89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161,6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B2112A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168,31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B2112A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175,02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2.1.1.1.4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B36264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3626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Rasio guru/murid per kelas rata-rata</w:t>
            </w:r>
          </w:p>
        </w:tc>
        <w:tc>
          <w:tcPr>
            <w:tcW w:w="992" w:type="dxa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59,91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74D8D" w:rsidRPr="00694975" w:rsidRDefault="009914A6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61,67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C74D8D" w:rsidRPr="00694975" w:rsidRDefault="009914A6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63,43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74D8D" w:rsidRPr="00694975" w:rsidRDefault="009914A6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65,19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9914A6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66,95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9914A6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68,71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9914A6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70,47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B36264" w:rsidRDefault="00C74D8D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3626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Pendidikan menengah: </w:t>
            </w: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2.1.1.2.1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1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Angka partisipasi sekolah </w:t>
            </w:r>
          </w:p>
        </w:tc>
        <w:tc>
          <w:tcPr>
            <w:tcW w:w="992" w:type="dxa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970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1.224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1.478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1.732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1.986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D5C44" w:rsidP="00B81EB1">
            <w:pPr>
              <w:pStyle w:val="NoSpacing"/>
              <w:jc w:val="center"/>
              <w:rPr>
                <w:rFonts w:ascii="Times New Roman" w:eastAsia="Malgun Gothic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eastAsia="Malgun Gothic" w:hAnsi="Times New Roman"/>
                <w:sz w:val="20"/>
                <w:szCs w:val="20"/>
                <w:lang w:val="en-US"/>
              </w:rPr>
              <w:t>2.494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2.1.1.2.2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ketersediaan sekolah terhadap penduduk usia sekolah </w:t>
            </w:r>
          </w:p>
        </w:tc>
        <w:tc>
          <w:tcPr>
            <w:tcW w:w="992" w:type="dxa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34,23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36,64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39,05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41,46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43,87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3D5C44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46,28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D5C44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48,69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2.1.1.2.3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guru terhadap murid </w:t>
            </w:r>
          </w:p>
        </w:tc>
        <w:tc>
          <w:tcPr>
            <w:tcW w:w="992" w:type="dxa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49,21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C74D8D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2.1.1.2.4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ind w:left="3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guru terhadap murid per kelas rata- rata </w:t>
            </w:r>
          </w:p>
        </w:tc>
        <w:tc>
          <w:tcPr>
            <w:tcW w:w="992" w:type="dxa"/>
            <w:vAlign w:val="bottom"/>
          </w:tcPr>
          <w:p w:rsidR="00C74D8D" w:rsidRPr="00694975" w:rsidRDefault="00C74D8D" w:rsidP="00B81EB1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12,22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C74D8D" w:rsidRPr="00694975" w:rsidRDefault="00E20DDC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13,86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C74D8D" w:rsidRPr="00694975" w:rsidRDefault="00E20DDC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74D8D" w:rsidRPr="00694975" w:rsidRDefault="00E20DDC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17,14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E20DDC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C74D8D" w:rsidRPr="00694975" w:rsidRDefault="00E20DDC" w:rsidP="00B81EB1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20,54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E20DDC" w:rsidP="00B81EB1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22,18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EE7A41" w:rsidRDefault="00C74D8D" w:rsidP="00D70B28">
            <w:pPr>
              <w:rPr>
                <w:sz w:val="20"/>
                <w:szCs w:val="20"/>
              </w:rPr>
            </w:pPr>
            <w:r w:rsidRPr="00EE7A41">
              <w:rPr>
                <w:sz w:val="20"/>
                <w:szCs w:val="20"/>
              </w:rPr>
              <w:t>2.1.2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EE7A41" w:rsidRDefault="00C74D8D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E7A4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Fasilitas Pendidikan:</w:t>
            </w:r>
          </w:p>
        </w:tc>
        <w:tc>
          <w:tcPr>
            <w:tcW w:w="992" w:type="dxa"/>
          </w:tcPr>
          <w:p w:rsidR="00C74D8D" w:rsidRPr="00EE7A41" w:rsidRDefault="00C74D8D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74D8D" w:rsidRPr="00EE7A41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2.1.2.1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52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Sekolah pendidikan SD/MI kondisi bangunan baik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783B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783B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783B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783B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783B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783B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2.1.2.2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52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Sekolah pendidikan SMP/MTs dan  SMA/SMK/MA kondisi bangunan baik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3A75F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3A75F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3A75F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A75F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A75F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A75F7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EE7A41" w:rsidRDefault="00C74D8D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EE7A41">
              <w:rPr>
                <w:sz w:val="20"/>
                <w:szCs w:val="20"/>
              </w:rPr>
              <w:t>Pendidikan Anak Usia Dini (PAUD):</w:t>
            </w:r>
          </w:p>
        </w:tc>
        <w:tc>
          <w:tcPr>
            <w:tcW w:w="992" w:type="dxa"/>
          </w:tcPr>
          <w:p w:rsidR="00C74D8D" w:rsidRPr="00694975" w:rsidRDefault="00C74D8D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3705C8" w:rsidRPr="00694975" w:rsidTr="005F49BE">
        <w:tc>
          <w:tcPr>
            <w:tcW w:w="1084" w:type="dxa"/>
            <w:shd w:val="clear" w:color="auto" w:fill="auto"/>
            <w:vAlign w:val="center"/>
          </w:tcPr>
          <w:p w:rsidR="003705C8" w:rsidRPr="00694975" w:rsidRDefault="003705C8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2.1.3.1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705C8" w:rsidRPr="00694975" w:rsidRDefault="003705C8" w:rsidP="00B5773A">
            <w:pPr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Pendidikan Anak Usia Dini (PAUD)</w:t>
            </w:r>
          </w:p>
        </w:tc>
        <w:tc>
          <w:tcPr>
            <w:tcW w:w="992" w:type="dxa"/>
            <w:vAlign w:val="center"/>
          </w:tcPr>
          <w:p w:rsidR="003705C8" w:rsidRPr="00694975" w:rsidRDefault="003705C8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55,08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705C8" w:rsidRPr="00694975" w:rsidRDefault="003705C8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55,09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705C8" w:rsidRPr="00694975" w:rsidRDefault="003705C8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705C8" w:rsidRPr="00694975" w:rsidRDefault="003705C8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05C8" w:rsidRPr="00694975" w:rsidRDefault="003705C8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05C8" w:rsidRPr="00694975" w:rsidRDefault="003705C8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705C8" w:rsidRPr="00694975" w:rsidRDefault="003705C8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Angka Putus Sekolah:</w:t>
            </w:r>
          </w:p>
        </w:tc>
        <w:tc>
          <w:tcPr>
            <w:tcW w:w="992" w:type="dxa"/>
          </w:tcPr>
          <w:p w:rsidR="00C74D8D" w:rsidRPr="00694975" w:rsidRDefault="00C74D8D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2.1.4.1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Angka Putus Sekolah (APS) SD/MI</w:t>
            </w:r>
          </w:p>
        </w:tc>
        <w:tc>
          <w:tcPr>
            <w:tcW w:w="992" w:type="dxa"/>
            <w:vAlign w:val="center"/>
          </w:tcPr>
          <w:p w:rsidR="00C74D8D" w:rsidRPr="00694975" w:rsidRDefault="003705C8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0,22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0,17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2.1.4.2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1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Angka Putus Sekolah (APS) SMP/MTs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0,73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0,21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0,16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2.1.4.3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1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Angka Putus Sekolah (APS) SMA/SMK/MA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0,9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2.1.4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EE7A41" w:rsidRDefault="00C74D8D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EE7A41">
              <w:rPr>
                <w:sz w:val="20"/>
                <w:szCs w:val="20"/>
              </w:rPr>
              <w:t>AngkaKelulusan:</w:t>
            </w:r>
          </w:p>
        </w:tc>
        <w:tc>
          <w:tcPr>
            <w:tcW w:w="992" w:type="dxa"/>
          </w:tcPr>
          <w:p w:rsidR="00C74D8D" w:rsidRPr="00694975" w:rsidRDefault="00C74D8D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2.1.4.1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Angka Kelulusan (AL) SD/MI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2.1.4.2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1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Angka Kelulusan (AL) SMP/MTs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2.1.4.3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1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Angka Kelulusan (AL) SMA/SMK/MA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2.1.4.4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-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Angka Melanjutkan (AM) dari SD/MI ke SMP/MTs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96,50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97,00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97,50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98,00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98,50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99,00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2.1.4.5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1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Angka Melanjutkan (AM) dari </w:t>
            </w:r>
            <w:r w:rsidRPr="00694975">
              <w:rPr>
                <w:sz w:val="20"/>
                <w:szCs w:val="20"/>
              </w:rPr>
              <w:lastRenderedPageBreak/>
              <w:t>SMP/MTs ke SMA/SMK/MA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4D8D" w:rsidRPr="00694975" w:rsidRDefault="003705C8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auto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2.1.4.6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74D8D" w:rsidRPr="00694975" w:rsidRDefault="00C74D8D" w:rsidP="00B5773A">
            <w:pPr>
              <w:snapToGrid w:val="0"/>
              <w:spacing w:beforeLines="40" w:afterLines="40"/>
              <w:ind w:left="1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Guru yang memenuhi kualifikasi S1/D-IV</w:t>
            </w:r>
          </w:p>
        </w:tc>
        <w:tc>
          <w:tcPr>
            <w:tcW w:w="992" w:type="dxa"/>
            <w:vAlign w:val="center"/>
          </w:tcPr>
          <w:p w:rsidR="00C74D8D" w:rsidRPr="00694975" w:rsidRDefault="00C74D8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73,51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83,40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85,32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87,48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89,52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74D8D" w:rsidRPr="00694975" w:rsidRDefault="0028770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91,50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A75F7" w:rsidRPr="00694975" w:rsidRDefault="00287700" w:rsidP="00C46B1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93,30</w:t>
            </w:r>
          </w:p>
        </w:tc>
      </w:tr>
      <w:tr w:rsidR="00C74D8D" w:rsidRPr="00694975" w:rsidTr="005F49BE">
        <w:tc>
          <w:tcPr>
            <w:tcW w:w="1084" w:type="dxa"/>
            <w:shd w:val="clear" w:color="auto" w:fill="92D050"/>
            <w:vAlign w:val="center"/>
          </w:tcPr>
          <w:p w:rsidR="00C74D8D" w:rsidRPr="00694975" w:rsidRDefault="00C74D8D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C74D8D" w:rsidRPr="00694975" w:rsidRDefault="00C74D8D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Kesehatan</w:t>
            </w:r>
          </w:p>
        </w:tc>
        <w:tc>
          <w:tcPr>
            <w:tcW w:w="992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C74D8D" w:rsidRPr="00694975" w:rsidRDefault="00C74D8D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953442" w:rsidRPr="00694975" w:rsidTr="005F49BE">
        <w:tc>
          <w:tcPr>
            <w:tcW w:w="1084" w:type="dxa"/>
            <w:shd w:val="clear" w:color="auto" w:fill="auto"/>
          </w:tcPr>
          <w:p w:rsidR="00953442" w:rsidRPr="00694975" w:rsidRDefault="0095344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posyandu per satuan balita </w:t>
            </w:r>
          </w:p>
        </w:tc>
        <w:tc>
          <w:tcPr>
            <w:tcW w:w="992" w:type="dxa"/>
            <w:vAlign w:val="center"/>
          </w:tcPr>
          <w:p w:rsidR="00953442" w:rsidRPr="00694975" w:rsidRDefault="00953442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29</w:t>
            </w:r>
            <w:r w:rsidRPr="00694975">
              <w:rPr>
                <w:rFonts w:eastAsia="Calibri"/>
                <w:sz w:val="20"/>
                <w:szCs w:val="20"/>
                <w:lang w:val="en-US"/>
              </w:rPr>
              <w:t>,</w:t>
            </w:r>
            <w:r w:rsidRPr="00694975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3442" w:rsidRPr="00694975" w:rsidRDefault="009000B5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2,95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3,00</w:t>
            </w:r>
          </w:p>
        </w:tc>
      </w:tr>
      <w:tr w:rsidR="00953442" w:rsidRPr="00694975" w:rsidTr="005F49BE">
        <w:tc>
          <w:tcPr>
            <w:tcW w:w="1084" w:type="dxa"/>
            <w:shd w:val="clear" w:color="auto" w:fill="auto"/>
          </w:tcPr>
          <w:p w:rsidR="00953442" w:rsidRPr="00694975" w:rsidRDefault="0095344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puskesmas, poliklinik, pustu per satuan penduduk </w:t>
            </w:r>
          </w:p>
        </w:tc>
        <w:tc>
          <w:tcPr>
            <w:tcW w:w="992" w:type="dxa"/>
            <w:vAlign w:val="center"/>
          </w:tcPr>
          <w:p w:rsidR="00953442" w:rsidRPr="00694975" w:rsidRDefault="00953442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66,99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3442" w:rsidRPr="00694975" w:rsidRDefault="00446576" w:rsidP="00C4503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0,064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0,095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0,10</w:t>
            </w:r>
          </w:p>
          <w:p w:rsidR="00953442" w:rsidRPr="00694975" w:rsidRDefault="00953442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53442" w:rsidRPr="00694975" w:rsidTr="005F49BE">
        <w:tc>
          <w:tcPr>
            <w:tcW w:w="1084" w:type="dxa"/>
            <w:shd w:val="clear" w:color="auto" w:fill="auto"/>
          </w:tcPr>
          <w:p w:rsidR="00953442" w:rsidRPr="00694975" w:rsidRDefault="0095344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Rumah Sakit per satuan penduduk </w:t>
            </w:r>
          </w:p>
        </w:tc>
        <w:tc>
          <w:tcPr>
            <w:tcW w:w="992" w:type="dxa"/>
            <w:vAlign w:val="center"/>
          </w:tcPr>
          <w:p w:rsidR="00953442" w:rsidRPr="00694975" w:rsidRDefault="00953442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0,01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3442" w:rsidRPr="00694975" w:rsidRDefault="00783F5D" w:rsidP="00C4503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0,01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953442" w:rsidRPr="00694975" w:rsidRDefault="00783F5D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442" w:rsidRPr="00694975" w:rsidRDefault="00783F5D" w:rsidP="00C45030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0,01</w:t>
            </w:r>
            <w:r w:rsidRPr="00694975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783F5D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0,01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783F5D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442" w:rsidRPr="00694975" w:rsidRDefault="00783F5D" w:rsidP="00C4503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953442" w:rsidRPr="00694975" w:rsidTr="005F49BE">
        <w:tc>
          <w:tcPr>
            <w:tcW w:w="1084" w:type="dxa"/>
            <w:shd w:val="clear" w:color="auto" w:fill="auto"/>
          </w:tcPr>
          <w:p w:rsidR="00953442" w:rsidRPr="00694975" w:rsidRDefault="0095344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dokter per satuan penduduk </w:t>
            </w:r>
          </w:p>
        </w:tc>
        <w:tc>
          <w:tcPr>
            <w:tcW w:w="992" w:type="dxa"/>
            <w:vAlign w:val="center"/>
          </w:tcPr>
          <w:p w:rsidR="00953442" w:rsidRPr="00694975" w:rsidRDefault="00953442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0,65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0,65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</w:rPr>
              <w:t>0,65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0,65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</w:rPr>
              <w:t>0,65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0,65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442" w:rsidRPr="00694975" w:rsidRDefault="00783F5D" w:rsidP="00C4503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eastAsia="Calibri" w:hAnsi="Times New Roman"/>
                <w:sz w:val="20"/>
                <w:szCs w:val="20"/>
              </w:rPr>
              <w:t>0,65</w:t>
            </w:r>
          </w:p>
        </w:tc>
      </w:tr>
      <w:tr w:rsidR="00953442" w:rsidRPr="00694975" w:rsidTr="005F49BE">
        <w:tc>
          <w:tcPr>
            <w:tcW w:w="1084" w:type="dxa"/>
            <w:shd w:val="clear" w:color="auto" w:fill="auto"/>
          </w:tcPr>
          <w:p w:rsidR="00953442" w:rsidRPr="00694975" w:rsidRDefault="0095344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953442" w:rsidRPr="00694975" w:rsidRDefault="00953442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tenaga medis per satuan penduduk </w:t>
            </w:r>
          </w:p>
        </w:tc>
        <w:tc>
          <w:tcPr>
            <w:tcW w:w="992" w:type="dxa"/>
            <w:vAlign w:val="center"/>
          </w:tcPr>
          <w:p w:rsidR="00953442" w:rsidRPr="00694975" w:rsidRDefault="00953442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1,4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</w:rPr>
              <w:t>1,4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</w:rPr>
              <w:t>1,4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</w:rPr>
              <w:t>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</w:rPr>
              <w:t>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3442" w:rsidRPr="00694975" w:rsidRDefault="00783F5D" w:rsidP="00C45030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</w:rPr>
              <w:t>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442" w:rsidRPr="00694975" w:rsidRDefault="00783F5D" w:rsidP="00C4503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eastAsia="Calibri" w:hAnsi="Times New Roman"/>
                <w:sz w:val="20"/>
                <w:szCs w:val="20"/>
              </w:rPr>
              <w:t>1,4</w:t>
            </w:r>
          </w:p>
        </w:tc>
      </w:tr>
      <w:tr w:rsidR="00446576" w:rsidRPr="00694975" w:rsidTr="00822D6D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2.2.6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komplikasi kebidanan yang ditangani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C45030">
            <w:pPr>
              <w:jc w:val="center"/>
              <w:rPr>
                <w:color w:val="1D1B11"/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</w:tcPr>
          <w:p w:rsidR="00C45030" w:rsidRPr="00694975" w:rsidRDefault="00C45030" w:rsidP="00C45030">
            <w:pPr>
              <w:jc w:val="center"/>
              <w:rPr>
                <w:color w:val="1D1B11"/>
                <w:sz w:val="20"/>
                <w:szCs w:val="20"/>
                <w:lang w:val="en-US"/>
              </w:rPr>
            </w:pPr>
          </w:p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998" w:type="dxa"/>
            <w:shd w:val="clear" w:color="auto" w:fill="auto"/>
          </w:tcPr>
          <w:p w:rsidR="00C45030" w:rsidRPr="00694975" w:rsidRDefault="00C45030" w:rsidP="00C45030">
            <w:pPr>
              <w:jc w:val="center"/>
              <w:rPr>
                <w:color w:val="1D1B11"/>
                <w:sz w:val="20"/>
                <w:szCs w:val="20"/>
                <w:lang w:val="en-US"/>
              </w:rPr>
            </w:pPr>
          </w:p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C45030" w:rsidRPr="00694975" w:rsidRDefault="00C45030" w:rsidP="00C45030">
            <w:pPr>
              <w:jc w:val="center"/>
              <w:rPr>
                <w:color w:val="1D1B11"/>
                <w:sz w:val="20"/>
                <w:szCs w:val="20"/>
                <w:lang w:val="en-US"/>
              </w:rPr>
            </w:pPr>
          </w:p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C45030" w:rsidRPr="00694975" w:rsidRDefault="00C45030" w:rsidP="00C45030">
            <w:pPr>
              <w:jc w:val="center"/>
              <w:rPr>
                <w:color w:val="1D1B11"/>
                <w:sz w:val="20"/>
                <w:szCs w:val="20"/>
                <w:lang w:val="en-US"/>
              </w:rPr>
            </w:pPr>
          </w:p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C45030" w:rsidRPr="00694975" w:rsidRDefault="00C45030" w:rsidP="00C45030">
            <w:pPr>
              <w:jc w:val="center"/>
              <w:rPr>
                <w:color w:val="1D1B11"/>
                <w:sz w:val="20"/>
                <w:szCs w:val="20"/>
                <w:lang w:val="en-US"/>
              </w:rPr>
            </w:pPr>
          </w:p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C4503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color w:val="1D1B11"/>
                <w:sz w:val="20"/>
                <w:szCs w:val="20"/>
              </w:rPr>
              <w:t>100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2.2.7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pertolongan persalinan oleh tenaga kesehatan yang memiliki kompetensi kebidanan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87,28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446576" w:rsidP="00C45030">
            <w:pPr>
              <w:snapToGrid w:val="0"/>
              <w:jc w:val="center"/>
              <w:rPr>
                <w:bCs/>
                <w:sz w:val="20"/>
                <w:szCs w:val="20"/>
                <w:lang w:val="es-ES"/>
              </w:rPr>
            </w:pPr>
            <w:r w:rsidRPr="00694975">
              <w:rPr>
                <w:bCs/>
                <w:sz w:val="20"/>
                <w:szCs w:val="20"/>
                <w:lang w:val="es-ES"/>
              </w:rPr>
              <w:t>87,28%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2.2.8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Desa/kelurahan Universal Child Immunization (UCI)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C45030">
            <w:pPr>
              <w:jc w:val="center"/>
              <w:rPr>
                <w:color w:val="1D1B11"/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78,41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78,41%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2.2.9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Balita Gizi Buruk mendapat perawatan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446576" w:rsidP="00C4503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2.2.10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penemuan dan penanganan penderita penyakit TBC BTA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C45030">
            <w:pPr>
              <w:jc w:val="center"/>
              <w:rPr>
                <w:color w:val="1D1B11"/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53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446576" w:rsidP="00C45030">
            <w:pPr>
              <w:jc w:val="center"/>
              <w:rPr>
                <w:color w:val="1D1B11"/>
                <w:sz w:val="20"/>
                <w:szCs w:val="20"/>
              </w:rPr>
            </w:pPr>
            <w:r w:rsidRPr="00694975">
              <w:rPr>
                <w:bCs/>
                <w:sz w:val="20"/>
                <w:szCs w:val="20"/>
                <w:lang w:val="es-ES"/>
              </w:rPr>
              <w:t>53,33%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</w:tr>
      <w:tr w:rsidR="00B21CAA" w:rsidRPr="00694975" w:rsidTr="00822D6D">
        <w:tc>
          <w:tcPr>
            <w:tcW w:w="1084" w:type="dxa"/>
            <w:shd w:val="clear" w:color="auto" w:fill="auto"/>
          </w:tcPr>
          <w:p w:rsidR="00B21CAA" w:rsidRPr="00694975" w:rsidRDefault="00B21CAA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2.2.11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21CAA" w:rsidRPr="00694975" w:rsidRDefault="00B21CAA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penemuan dan penanganan penderita penyakit DBD</w:t>
            </w:r>
          </w:p>
        </w:tc>
        <w:tc>
          <w:tcPr>
            <w:tcW w:w="992" w:type="dxa"/>
            <w:vAlign w:val="center"/>
          </w:tcPr>
          <w:p w:rsidR="00B21CAA" w:rsidRPr="00694975" w:rsidRDefault="00B21CAA" w:rsidP="00C45030">
            <w:pPr>
              <w:jc w:val="center"/>
              <w:rPr>
                <w:color w:val="1D1B11"/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</w:tcPr>
          <w:p w:rsidR="00B21CAA" w:rsidRPr="00694975" w:rsidRDefault="00B21CAA">
            <w:pPr>
              <w:rPr>
                <w:color w:val="1D1B11"/>
                <w:sz w:val="20"/>
                <w:szCs w:val="20"/>
                <w:lang w:val="en-US"/>
              </w:rPr>
            </w:pPr>
          </w:p>
          <w:p w:rsidR="00B21CAA" w:rsidRPr="00694975" w:rsidRDefault="00B21CAA">
            <w:pPr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998" w:type="dxa"/>
            <w:shd w:val="clear" w:color="auto" w:fill="auto"/>
          </w:tcPr>
          <w:p w:rsidR="00B21CAA" w:rsidRPr="00694975" w:rsidRDefault="00B21CAA">
            <w:pPr>
              <w:rPr>
                <w:color w:val="1D1B11"/>
                <w:sz w:val="20"/>
                <w:szCs w:val="20"/>
                <w:lang w:val="en-US"/>
              </w:rPr>
            </w:pPr>
          </w:p>
          <w:p w:rsidR="00B21CAA" w:rsidRPr="00694975" w:rsidRDefault="00B21CAA">
            <w:pPr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B21CAA" w:rsidRPr="00694975" w:rsidRDefault="00B21CAA">
            <w:pPr>
              <w:rPr>
                <w:color w:val="1D1B11"/>
                <w:sz w:val="20"/>
                <w:szCs w:val="20"/>
                <w:lang w:val="en-US"/>
              </w:rPr>
            </w:pPr>
          </w:p>
          <w:p w:rsidR="00B21CAA" w:rsidRPr="00694975" w:rsidRDefault="00B21CAA">
            <w:pPr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21CAA" w:rsidRPr="00694975" w:rsidRDefault="00B21CAA">
            <w:pPr>
              <w:rPr>
                <w:color w:val="1D1B11"/>
                <w:sz w:val="20"/>
                <w:szCs w:val="20"/>
                <w:lang w:val="en-US"/>
              </w:rPr>
            </w:pPr>
          </w:p>
          <w:p w:rsidR="00B21CAA" w:rsidRPr="00694975" w:rsidRDefault="00B21CAA">
            <w:pPr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21CAA" w:rsidRPr="00694975" w:rsidRDefault="00B21CAA">
            <w:pPr>
              <w:rPr>
                <w:color w:val="1D1B11"/>
                <w:sz w:val="20"/>
                <w:szCs w:val="20"/>
                <w:lang w:val="en-US"/>
              </w:rPr>
            </w:pPr>
          </w:p>
          <w:p w:rsidR="00B21CAA" w:rsidRPr="00694975" w:rsidRDefault="00B21CAA">
            <w:pPr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B21CAA" w:rsidRPr="00694975" w:rsidRDefault="00B21CAA">
            <w:pPr>
              <w:rPr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100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2.2.12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pelayanan kesehatan rujukan pasien masyarakat miskin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446576" w:rsidP="00C45030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bCs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446576" w:rsidP="00C45030">
            <w:pPr>
              <w:snapToGrid w:val="0"/>
              <w:jc w:val="center"/>
              <w:rPr>
                <w:bCs/>
                <w:sz w:val="20"/>
                <w:szCs w:val="20"/>
                <w:lang w:val="es-ES"/>
              </w:rPr>
            </w:pPr>
            <w:r w:rsidRPr="00694975">
              <w:rPr>
                <w:bCs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bCs/>
                <w:sz w:val="20"/>
                <w:szCs w:val="20"/>
                <w:lang w:val="es-ES"/>
              </w:rPr>
              <w:t>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bCs/>
                <w:sz w:val="20"/>
                <w:szCs w:val="20"/>
                <w:lang w:val="es-ES"/>
              </w:rPr>
              <w:t>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bCs/>
                <w:sz w:val="20"/>
                <w:szCs w:val="20"/>
                <w:lang w:val="es-ES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C45030">
            <w:pPr>
              <w:jc w:val="center"/>
              <w:rPr>
                <w:sz w:val="20"/>
                <w:szCs w:val="20"/>
              </w:rPr>
            </w:pPr>
            <w:r w:rsidRPr="00694975">
              <w:rPr>
                <w:bCs/>
                <w:sz w:val="20"/>
                <w:szCs w:val="20"/>
                <w:lang w:val="es-ES"/>
              </w:rPr>
              <w:t>100%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2.2.13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kunjungan bayi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C45030">
            <w:pPr>
              <w:jc w:val="center"/>
              <w:rPr>
                <w:color w:val="1D1B11"/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95,53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99,95%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</w:tr>
      <w:tr w:rsidR="00446576" w:rsidRPr="00694975" w:rsidTr="00822D6D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2.2.14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puskesmas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C45030">
            <w:pPr>
              <w:jc w:val="center"/>
              <w:rPr>
                <w:color w:val="1D1B11"/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127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446576" w:rsidP="00C45030">
            <w:pPr>
              <w:snapToGrid w:val="0"/>
              <w:jc w:val="center"/>
              <w:rPr>
                <w:bCs/>
                <w:sz w:val="20"/>
                <w:szCs w:val="20"/>
                <w:lang w:val="es-ES"/>
              </w:rPr>
            </w:pPr>
            <w:r w:rsidRPr="00694975">
              <w:rPr>
                <w:bCs/>
                <w:sz w:val="20"/>
                <w:szCs w:val="20"/>
                <w:lang w:val="es-ES"/>
              </w:rPr>
              <w:t>127,27%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136%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136%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136%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136%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136%</w:t>
            </w:r>
          </w:p>
        </w:tc>
      </w:tr>
      <w:tr w:rsidR="00446576" w:rsidRPr="00694975" w:rsidTr="00822D6D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2.2.15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3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Cakupan pembantu puskesmas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C45030">
            <w:pPr>
              <w:jc w:val="center"/>
              <w:rPr>
                <w:color w:val="1D1B11"/>
                <w:sz w:val="20"/>
                <w:szCs w:val="20"/>
              </w:rPr>
            </w:pPr>
            <w:r w:rsidRPr="00694975">
              <w:rPr>
                <w:color w:val="1D1B11"/>
                <w:sz w:val="20"/>
                <w:szCs w:val="20"/>
              </w:rPr>
              <w:t>80,68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446576" w:rsidP="00C45030">
            <w:pPr>
              <w:snapToGrid w:val="0"/>
              <w:jc w:val="center"/>
              <w:rPr>
                <w:bCs/>
                <w:sz w:val="20"/>
                <w:szCs w:val="20"/>
                <w:lang w:val="es-ES"/>
              </w:rPr>
            </w:pPr>
            <w:r w:rsidRPr="00694975">
              <w:rPr>
                <w:bCs/>
                <w:sz w:val="20"/>
                <w:szCs w:val="20"/>
                <w:lang w:val="es-ES"/>
              </w:rPr>
              <w:t>87,65%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hd w:val="clear" w:color="auto" w:fill="FFFFFF"/>
              <w:snapToGrid w:val="0"/>
              <w:spacing w:beforeLines="40" w:afterLines="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100%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92D050"/>
            <w:vAlign w:val="center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2.3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PekerjaanUmum</w:t>
            </w:r>
          </w:p>
        </w:tc>
        <w:tc>
          <w:tcPr>
            <w:tcW w:w="992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2.3.1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Proporsi panjang jaringan jalan dalam kondisi baik </w:t>
            </w:r>
          </w:p>
        </w:tc>
        <w:tc>
          <w:tcPr>
            <w:tcW w:w="992" w:type="dxa"/>
            <w:vAlign w:val="center"/>
          </w:tcPr>
          <w:p w:rsidR="00446576" w:rsidRPr="00694975" w:rsidRDefault="001306BF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61,35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65,63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69,91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74,19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1306BF" w:rsidP="001306B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78,47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82,75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82,75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2.3.2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Rasio Jaringan Irigasi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eastAsia="Calibri" w:hAnsi="Times New Roman"/>
                <w:sz w:val="20"/>
                <w:szCs w:val="20"/>
              </w:rPr>
              <w:t>41,35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63,22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75,00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1306B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90,00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2.3.3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tempat ibadah per satuan penduduk 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4465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4465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4465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4465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4465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15F2" w:rsidRPr="00694975" w:rsidTr="005F49BE">
        <w:tc>
          <w:tcPr>
            <w:tcW w:w="1084" w:type="dxa"/>
            <w:shd w:val="clear" w:color="auto" w:fill="auto"/>
          </w:tcPr>
          <w:p w:rsidR="00BF15F2" w:rsidRPr="00694975" w:rsidRDefault="00BF15F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2.3.4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Persentase rumah tinggal bersanitasi 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60,06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71,38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77,74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94,50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BF15F2" w:rsidRPr="00694975" w:rsidTr="005F49BE">
        <w:tc>
          <w:tcPr>
            <w:tcW w:w="1084" w:type="dxa"/>
            <w:shd w:val="clear" w:color="auto" w:fill="auto"/>
          </w:tcPr>
          <w:p w:rsidR="00BF15F2" w:rsidRPr="00694975" w:rsidRDefault="00BF15F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2.3.5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tempat pemakaman umum </w:t>
            </w: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per satuan penduduk 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lastRenderedPageBreak/>
              <w:t>145,39%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145,39%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145,39%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145,39%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145,39</w:t>
            </w:r>
            <w:r w:rsidRPr="00694975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145,39</w:t>
            </w:r>
            <w:r w:rsidRPr="00694975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145,39%</w:t>
            </w:r>
          </w:p>
        </w:tc>
      </w:tr>
      <w:tr w:rsidR="00EE3535" w:rsidRPr="00694975" w:rsidTr="005F49BE">
        <w:tc>
          <w:tcPr>
            <w:tcW w:w="1084" w:type="dxa"/>
            <w:shd w:val="clear" w:color="auto" w:fill="auto"/>
          </w:tcPr>
          <w:p w:rsidR="00EE3535" w:rsidRPr="00694975" w:rsidRDefault="00EE3535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lastRenderedPageBreak/>
              <w:t>2.3.</w:t>
            </w:r>
            <w:r w:rsidR="008079C2" w:rsidRPr="0069497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E3535" w:rsidRPr="00694975" w:rsidRDefault="00EE3535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rumah layak huni </w:t>
            </w:r>
          </w:p>
        </w:tc>
        <w:tc>
          <w:tcPr>
            <w:tcW w:w="992" w:type="dxa"/>
            <w:vAlign w:val="center"/>
          </w:tcPr>
          <w:p w:rsidR="00EE3535" w:rsidRPr="00694975" w:rsidRDefault="00EE3535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74,77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80,81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84.00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87.19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90,38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93,57</w:t>
            </w:r>
          </w:p>
        </w:tc>
      </w:tr>
      <w:tr w:rsidR="00EE3535" w:rsidRPr="00694975" w:rsidTr="005F49BE">
        <w:tc>
          <w:tcPr>
            <w:tcW w:w="1084" w:type="dxa"/>
            <w:shd w:val="clear" w:color="auto" w:fill="auto"/>
          </w:tcPr>
          <w:p w:rsidR="00EE3535" w:rsidRPr="00694975" w:rsidRDefault="00EE3535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</w:t>
            </w:r>
            <w:r w:rsidR="008079C2" w:rsidRPr="00694975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E3535" w:rsidRPr="00694975" w:rsidRDefault="00EE3535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permukiman layak huni </w:t>
            </w:r>
          </w:p>
        </w:tc>
        <w:tc>
          <w:tcPr>
            <w:tcW w:w="992" w:type="dxa"/>
            <w:vAlign w:val="center"/>
          </w:tcPr>
          <w:p w:rsidR="00EE3535" w:rsidRPr="00694975" w:rsidRDefault="00EE3535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75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80,81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84.00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87.19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90,38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3535" w:rsidRPr="00694975" w:rsidRDefault="00EE353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93,57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</w:t>
            </w:r>
            <w:r w:rsidR="008079C2" w:rsidRPr="00694975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Panjang jalan dilalui Roda 4 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548,81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12043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548,81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12043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548,81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12043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548,81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12043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548,81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12043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548,81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12043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548,81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8079C2" w:rsidP="008079C2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</w:t>
            </w:r>
            <w:r w:rsidRPr="00694975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Jalan Penghubung dari ibukota kecamatan ke kawasan pemukiman penduduk (mimal dilalui roda 4) 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402,69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402,69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402,69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402,69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402,69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402,69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402,69</w:t>
            </w:r>
          </w:p>
        </w:tc>
      </w:tr>
      <w:tr w:rsidR="0012043B" w:rsidRPr="00694975" w:rsidTr="0012043B">
        <w:tc>
          <w:tcPr>
            <w:tcW w:w="1084" w:type="dxa"/>
            <w:shd w:val="clear" w:color="auto" w:fill="auto"/>
          </w:tcPr>
          <w:p w:rsidR="0012043B" w:rsidRPr="00694975" w:rsidRDefault="0012043B" w:rsidP="008079C2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2.3.1</w:t>
            </w: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12043B" w:rsidRPr="00694975" w:rsidRDefault="0012043B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Panjang jalan kabupaten dalam kondisi baik ( &gt; 40 KM/Jam )</w:t>
            </w:r>
          </w:p>
        </w:tc>
        <w:tc>
          <w:tcPr>
            <w:tcW w:w="992" w:type="dxa"/>
            <w:vAlign w:val="center"/>
          </w:tcPr>
          <w:p w:rsidR="0012043B" w:rsidRPr="00694975" w:rsidRDefault="0012043B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317,44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2043B" w:rsidRPr="00694975" w:rsidRDefault="0012043B" w:rsidP="0012043B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317,44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2043B" w:rsidRPr="00694975" w:rsidRDefault="0012043B" w:rsidP="0012043B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317,44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043B" w:rsidRPr="00694975" w:rsidRDefault="0012043B" w:rsidP="0012043B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317,44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43B" w:rsidRPr="00694975" w:rsidRDefault="0012043B" w:rsidP="0012043B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317,44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43B" w:rsidRPr="00694975" w:rsidRDefault="0012043B" w:rsidP="0012043B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317,44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043B" w:rsidRPr="00694975" w:rsidRDefault="0012043B" w:rsidP="0012043B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317,44</w:t>
            </w:r>
          </w:p>
        </w:tc>
      </w:tr>
      <w:tr w:rsidR="0012043B" w:rsidRPr="00694975" w:rsidTr="00E9656E">
        <w:tc>
          <w:tcPr>
            <w:tcW w:w="1084" w:type="dxa"/>
            <w:shd w:val="clear" w:color="auto" w:fill="auto"/>
          </w:tcPr>
          <w:p w:rsidR="0012043B" w:rsidRPr="00694975" w:rsidRDefault="0012043B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2.3.1</w:t>
            </w:r>
            <w:r w:rsidRPr="0069497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12043B" w:rsidRPr="00694975" w:rsidRDefault="0012043B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Panjang jalan yang memiliki trotoar dan drainase/saluran pembuangan air   ( minimal  1,5 m)</w:t>
            </w:r>
          </w:p>
        </w:tc>
        <w:tc>
          <w:tcPr>
            <w:tcW w:w="992" w:type="dxa"/>
            <w:vAlign w:val="center"/>
          </w:tcPr>
          <w:p w:rsidR="0012043B" w:rsidRPr="00694975" w:rsidRDefault="0012043B" w:rsidP="00E9656E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14.417,74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2043B" w:rsidRPr="00694975" w:rsidRDefault="0012043B" w:rsidP="00E9656E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14.417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2043B" w:rsidRPr="00694975" w:rsidRDefault="0012043B" w:rsidP="00E9656E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14.417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043B" w:rsidRPr="00694975" w:rsidRDefault="0012043B" w:rsidP="00E9656E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14.417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43B" w:rsidRPr="00694975" w:rsidRDefault="0012043B" w:rsidP="00E9656E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14.417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043B" w:rsidRPr="00694975" w:rsidRDefault="0012043B" w:rsidP="00E9656E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14.417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043B" w:rsidRPr="00694975" w:rsidRDefault="0012043B" w:rsidP="00E9656E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14.417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2.3.1</w:t>
            </w:r>
            <w:r w:rsidR="008079C2" w:rsidRPr="0069497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Sempadan jalan yang dipakai pedagang kaki lima atau bangunan rumah liar</w:t>
            </w:r>
          </w:p>
        </w:tc>
        <w:tc>
          <w:tcPr>
            <w:tcW w:w="992" w:type="dxa"/>
            <w:vAlign w:val="center"/>
          </w:tcPr>
          <w:p w:rsidR="00446576" w:rsidRPr="00694975" w:rsidRDefault="0004223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2.3.1</w:t>
            </w:r>
            <w:r w:rsidR="008079C2" w:rsidRPr="00694975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Sempadan sungai yang dipakai bangunan liar</w:t>
            </w:r>
          </w:p>
        </w:tc>
        <w:tc>
          <w:tcPr>
            <w:tcW w:w="992" w:type="dxa"/>
            <w:vAlign w:val="center"/>
          </w:tcPr>
          <w:p w:rsidR="00446576" w:rsidRPr="00694975" w:rsidRDefault="0004223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04223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2.3.1</w:t>
            </w:r>
            <w:r w:rsidR="008079C2" w:rsidRPr="00694975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Drainase  dalam kondisi baik/ pembuangan aliran air tidak tersumbat 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72,03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EE353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EE353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EE353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89,00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EE353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93,00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EE353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EE353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2.3.1</w:t>
            </w:r>
            <w:r w:rsidR="008079C2"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Pembangunan turap di wilayah jalan penghubung dan aliran sungai rawan longsor lingkup kewenangan kota </w:t>
            </w:r>
          </w:p>
        </w:tc>
        <w:tc>
          <w:tcPr>
            <w:tcW w:w="992" w:type="dxa"/>
            <w:vAlign w:val="center"/>
          </w:tcPr>
          <w:p w:rsidR="00446576" w:rsidRPr="00694975" w:rsidRDefault="0044657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16.364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62,50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71,31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79,83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90,34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100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auto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2.3.1</w:t>
            </w:r>
            <w:r w:rsidR="008079C2" w:rsidRPr="0069497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6576" w:rsidRPr="00694975" w:rsidRDefault="00446576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Luas irigasi Kabupaten dalam kondisi baik</w:t>
            </w:r>
          </w:p>
        </w:tc>
        <w:tc>
          <w:tcPr>
            <w:tcW w:w="992" w:type="dxa"/>
            <w:vAlign w:val="center"/>
          </w:tcPr>
          <w:p w:rsidR="00446576" w:rsidRPr="00694975" w:rsidRDefault="00F45685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70,00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71,87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77,96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78,74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79,04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6576" w:rsidRPr="00694975" w:rsidRDefault="00F45685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</w:tr>
      <w:tr w:rsidR="00446576" w:rsidRPr="00694975" w:rsidTr="005F49BE">
        <w:tc>
          <w:tcPr>
            <w:tcW w:w="1084" w:type="dxa"/>
            <w:shd w:val="clear" w:color="auto" w:fill="92D050"/>
            <w:vAlign w:val="center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2.4.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Perumahan</w:t>
            </w:r>
          </w:p>
        </w:tc>
        <w:tc>
          <w:tcPr>
            <w:tcW w:w="992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F45685" w:rsidRPr="00694975" w:rsidTr="005F49BE">
        <w:tc>
          <w:tcPr>
            <w:tcW w:w="1084" w:type="dxa"/>
            <w:shd w:val="clear" w:color="auto" w:fill="auto"/>
          </w:tcPr>
          <w:p w:rsidR="00F45685" w:rsidRPr="00694975" w:rsidRDefault="00F45685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2.4.1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F45685" w:rsidRPr="00694975" w:rsidRDefault="00F45685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Rumah tangga pengguna air bersih</w:t>
            </w:r>
          </w:p>
        </w:tc>
        <w:tc>
          <w:tcPr>
            <w:tcW w:w="992" w:type="dxa"/>
            <w:vAlign w:val="center"/>
          </w:tcPr>
          <w:p w:rsidR="00F45685" w:rsidRPr="00694975" w:rsidRDefault="00F45685" w:rsidP="00744B7F">
            <w:pPr>
              <w:widowControl w:val="0"/>
              <w:autoSpaceDE w:val="0"/>
              <w:autoSpaceDN w:val="0"/>
              <w:adjustRightInd w:val="0"/>
              <w:snapToGrid w:val="0"/>
              <w:ind w:right="-23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60,47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89,72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95,05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96,77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98,80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</w:tr>
      <w:tr w:rsidR="00F45685" w:rsidRPr="00694975" w:rsidTr="005F49BE">
        <w:tc>
          <w:tcPr>
            <w:tcW w:w="1084" w:type="dxa"/>
            <w:shd w:val="clear" w:color="auto" w:fill="auto"/>
          </w:tcPr>
          <w:p w:rsidR="00F45685" w:rsidRPr="00694975" w:rsidRDefault="00F45685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2.4.2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F45685" w:rsidRPr="00694975" w:rsidRDefault="00F45685" w:rsidP="00B5773A">
            <w:pPr>
              <w:pStyle w:val="Default"/>
              <w:snapToGrid w:val="0"/>
              <w:spacing w:beforeLines="40" w:afterLines="40"/>
              <w:ind w:left="1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Rumah tangga pengguna listrik</w:t>
            </w:r>
          </w:p>
        </w:tc>
        <w:tc>
          <w:tcPr>
            <w:tcW w:w="992" w:type="dxa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46,15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47,85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49,85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52,35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55,45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59,15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</w:t>
            </w:r>
          </w:p>
        </w:tc>
      </w:tr>
      <w:tr w:rsidR="00F45685" w:rsidRPr="00694975" w:rsidTr="005F49BE">
        <w:tc>
          <w:tcPr>
            <w:tcW w:w="1084" w:type="dxa"/>
            <w:shd w:val="clear" w:color="auto" w:fill="auto"/>
          </w:tcPr>
          <w:p w:rsidR="00F45685" w:rsidRPr="00694975" w:rsidRDefault="00F45685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2.4.3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F45685" w:rsidRPr="00694975" w:rsidRDefault="00F45685" w:rsidP="00B5773A">
            <w:pPr>
              <w:pStyle w:val="Default"/>
              <w:snapToGrid w:val="0"/>
              <w:spacing w:beforeLines="40" w:afterLines="40"/>
              <w:ind w:left="1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Rumah tangga ber-Sanitasi</w:t>
            </w:r>
          </w:p>
        </w:tc>
        <w:tc>
          <w:tcPr>
            <w:tcW w:w="992" w:type="dxa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71,38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77,74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94,50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5685" w:rsidRPr="00694975" w:rsidRDefault="00F45685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BF15F2" w:rsidRPr="00694975" w:rsidTr="005F49BE">
        <w:tc>
          <w:tcPr>
            <w:tcW w:w="1084" w:type="dxa"/>
            <w:shd w:val="clear" w:color="auto" w:fill="auto"/>
          </w:tcPr>
          <w:p w:rsidR="00BF15F2" w:rsidRPr="00694975" w:rsidRDefault="00BF15F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2.4.4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ind w:left="17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Lingkungan pemukiman kumuh</w:t>
            </w: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tertangani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 Ha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</w:tr>
      <w:tr w:rsidR="00BF15F2" w:rsidRPr="00694975" w:rsidTr="005F49BE">
        <w:tc>
          <w:tcPr>
            <w:tcW w:w="1084" w:type="dxa"/>
            <w:shd w:val="clear" w:color="auto" w:fill="auto"/>
          </w:tcPr>
          <w:p w:rsidR="00BF15F2" w:rsidRPr="00694975" w:rsidRDefault="00BF15F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2.4.5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ind w:left="1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Rumah layak huni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74,77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80,81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84.00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87.19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90,38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93,57</w:t>
            </w:r>
          </w:p>
        </w:tc>
      </w:tr>
      <w:tr w:rsidR="00446576" w:rsidRPr="00694975" w:rsidTr="00BF15F2">
        <w:tc>
          <w:tcPr>
            <w:tcW w:w="1084" w:type="dxa"/>
            <w:shd w:val="clear" w:color="auto" w:fill="92D050"/>
            <w:vAlign w:val="center"/>
          </w:tcPr>
          <w:p w:rsidR="00446576" w:rsidRPr="00694975" w:rsidRDefault="00446576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2.5.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46576" w:rsidRPr="00694975" w:rsidRDefault="00446576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Penataan Ruang</w:t>
            </w:r>
          </w:p>
        </w:tc>
        <w:tc>
          <w:tcPr>
            <w:tcW w:w="992" w:type="dxa"/>
            <w:shd w:val="clear" w:color="auto" w:fill="92D050"/>
          </w:tcPr>
          <w:p w:rsidR="00446576" w:rsidRPr="00694975" w:rsidRDefault="00446576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46576" w:rsidRPr="00694975" w:rsidRDefault="00446576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BF15F2" w:rsidRPr="00694975" w:rsidTr="005F49BE">
        <w:tc>
          <w:tcPr>
            <w:tcW w:w="1084" w:type="dxa"/>
            <w:shd w:val="clear" w:color="auto" w:fill="auto"/>
          </w:tcPr>
          <w:p w:rsidR="00BF15F2" w:rsidRPr="00694975" w:rsidRDefault="00BF15F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2.5.1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Ruang Terbuka Hijau per Satuan Luas Wilayah ber HPL/HGB 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12,97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12,97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12,97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12,97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12,97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12,97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12,97</w:t>
            </w:r>
          </w:p>
        </w:tc>
      </w:tr>
      <w:tr w:rsidR="00BF15F2" w:rsidRPr="00694975" w:rsidTr="005F49BE">
        <w:tc>
          <w:tcPr>
            <w:tcW w:w="1084" w:type="dxa"/>
            <w:shd w:val="clear" w:color="auto" w:fill="auto"/>
          </w:tcPr>
          <w:p w:rsidR="00BF15F2" w:rsidRPr="00694975" w:rsidRDefault="00BF15F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2.5.2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Rasio bangunan ber- IMB per satuan bangunan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60,87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E9656E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E9656E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E9656E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E9656E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E9656E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E9656E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95,00</w:t>
            </w:r>
          </w:p>
        </w:tc>
      </w:tr>
      <w:tr w:rsidR="00BF15F2" w:rsidRPr="00694975" w:rsidTr="00BF15F2">
        <w:tc>
          <w:tcPr>
            <w:tcW w:w="1084" w:type="dxa"/>
            <w:shd w:val="clear" w:color="auto" w:fill="auto"/>
          </w:tcPr>
          <w:p w:rsidR="00BF15F2" w:rsidRPr="00694975" w:rsidRDefault="00BF15F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2.5.3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Ruang publik yang berubah peruntukannya 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</w:tc>
      </w:tr>
      <w:tr w:rsidR="00BF15F2" w:rsidRPr="00694975" w:rsidTr="00BF15F2">
        <w:tc>
          <w:tcPr>
            <w:tcW w:w="1084" w:type="dxa"/>
            <w:shd w:val="clear" w:color="auto" w:fill="92D050"/>
            <w:vAlign w:val="center"/>
          </w:tcPr>
          <w:p w:rsidR="00BF15F2" w:rsidRPr="00694975" w:rsidRDefault="00BF15F2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2.6.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Perencanaan Pembangunan</w:t>
            </w:r>
          </w:p>
        </w:tc>
        <w:tc>
          <w:tcPr>
            <w:tcW w:w="992" w:type="dxa"/>
            <w:shd w:val="clear" w:color="auto" w:fill="92D050"/>
          </w:tcPr>
          <w:p w:rsidR="00BF15F2" w:rsidRPr="00694975" w:rsidRDefault="00BF15F2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BF15F2" w:rsidRPr="00694975" w:rsidTr="00BF15F2">
        <w:tc>
          <w:tcPr>
            <w:tcW w:w="1084" w:type="dxa"/>
            <w:shd w:val="clear" w:color="auto" w:fill="auto"/>
            <w:vAlign w:val="center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2.6.1.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Tersedianya dokumen perencanaan RPJPD yg telah ditetapkan d</w:t>
            </w:r>
            <w:r w:rsidR="00443979">
              <w:rPr>
                <w:sz w:val="20"/>
                <w:szCs w:val="20"/>
                <w:lang w:val="en-US"/>
              </w:rPr>
              <w:t>en</w:t>
            </w:r>
            <w:r w:rsidRPr="00694975">
              <w:rPr>
                <w:sz w:val="20"/>
                <w:szCs w:val="20"/>
              </w:rPr>
              <w:t>g</w:t>
            </w:r>
            <w:r w:rsidR="00443979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n PERDA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22B1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</w:tr>
      <w:tr w:rsidR="00BF15F2" w:rsidRPr="00694975" w:rsidTr="00BF15F2">
        <w:tc>
          <w:tcPr>
            <w:tcW w:w="1084" w:type="dxa"/>
            <w:shd w:val="clear" w:color="auto" w:fill="auto"/>
            <w:vAlign w:val="center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2.6.2.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Tersedianya Dokumen Perencanaan : RPJMD yg telah ditetapkan d</w:t>
            </w:r>
            <w:r w:rsidR="00443979">
              <w:rPr>
                <w:sz w:val="20"/>
                <w:szCs w:val="20"/>
                <w:lang w:val="en-US"/>
              </w:rPr>
              <w:t>en</w:t>
            </w:r>
            <w:r w:rsidRPr="00694975">
              <w:rPr>
                <w:sz w:val="20"/>
                <w:szCs w:val="20"/>
              </w:rPr>
              <w:t>g</w:t>
            </w:r>
            <w:r w:rsidR="00443979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n PERDA/PERKADA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22B1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</w:tr>
      <w:tr w:rsidR="00BF15F2" w:rsidRPr="00694975" w:rsidTr="00BF15F2">
        <w:tc>
          <w:tcPr>
            <w:tcW w:w="1084" w:type="dxa"/>
            <w:shd w:val="clear" w:color="auto" w:fill="auto"/>
            <w:vAlign w:val="center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2.6.3.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Tersedianya Dokumen Perencanaan : RKPD yg telah ditetapkan d</w:t>
            </w:r>
            <w:r w:rsidR="00443979">
              <w:rPr>
                <w:sz w:val="20"/>
                <w:szCs w:val="20"/>
                <w:lang w:val="en-US"/>
              </w:rPr>
              <w:t>en</w:t>
            </w:r>
            <w:r w:rsidRPr="00694975">
              <w:rPr>
                <w:sz w:val="20"/>
                <w:szCs w:val="20"/>
              </w:rPr>
              <w:t>g</w:t>
            </w:r>
            <w:r w:rsidR="00443979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n PERKADA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22B1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BF15F2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</w:tr>
      <w:tr w:rsidR="00BF15F2" w:rsidRPr="00694975" w:rsidTr="005F49BE">
        <w:tc>
          <w:tcPr>
            <w:tcW w:w="1084" w:type="dxa"/>
            <w:shd w:val="clear" w:color="auto" w:fill="auto"/>
            <w:vAlign w:val="center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2.6.4.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Penjabaran Program RPJMD kedalam RKPD</w:t>
            </w:r>
          </w:p>
        </w:tc>
        <w:tc>
          <w:tcPr>
            <w:tcW w:w="992" w:type="dxa"/>
            <w:vAlign w:val="center"/>
          </w:tcPr>
          <w:p w:rsidR="00BF15F2" w:rsidRPr="00694975" w:rsidRDefault="00BF15F2" w:rsidP="00722B1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80%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BF15F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80,50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BF15F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BF15F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90,50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90,50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BF15F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BF15F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90,50</w:t>
            </w:r>
          </w:p>
        </w:tc>
      </w:tr>
      <w:tr w:rsidR="00BF15F2" w:rsidRPr="00694975" w:rsidTr="005F49BE">
        <w:tc>
          <w:tcPr>
            <w:tcW w:w="1084" w:type="dxa"/>
            <w:shd w:val="clear" w:color="auto" w:fill="92D050"/>
            <w:vAlign w:val="center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Perhubungan</w:t>
            </w:r>
          </w:p>
        </w:tc>
        <w:tc>
          <w:tcPr>
            <w:tcW w:w="992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BF15F2" w:rsidRPr="00694975" w:rsidTr="005F49BE">
        <w:tc>
          <w:tcPr>
            <w:tcW w:w="1084" w:type="dxa"/>
            <w:shd w:val="clear" w:color="auto" w:fill="auto"/>
            <w:vAlign w:val="center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ind w:left="1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arus penumpang angkutan umum </w:t>
            </w:r>
          </w:p>
        </w:tc>
        <w:tc>
          <w:tcPr>
            <w:tcW w:w="992" w:type="dxa"/>
            <w:vAlign w:val="center"/>
          </w:tcPr>
          <w:p w:rsidR="00BF15F2" w:rsidRPr="00694975" w:rsidRDefault="00E721F3" w:rsidP="00744B7F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55.135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E721F3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63.000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E721F3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76.000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E721F3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89.000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E721F3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103.000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E721F3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115.000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127.000</w:t>
            </w:r>
          </w:p>
        </w:tc>
      </w:tr>
      <w:tr w:rsidR="00BF15F2" w:rsidRPr="00694975" w:rsidTr="005F49BE">
        <w:tc>
          <w:tcPr>
            <w:tcW w:w="1084" w:type="dxa"/>
            <w:shd w:val="clear" w:color="auto" w:fill="auto"/>
            <w:vAlign w:val="center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44397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Rasio 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z</w:t>
            </w:r>
            <w:r w:rsidR="00BF15F2"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 trayek </w:t>
            </w:r>
          </w:p>
        </w:tc>
        <w:tc>
          <w:tcPr>
            <w:tcW w:w="992" w:type="dxa"/>
            <w:vAlign w:val="center"/>
          </w:tcPr>
          <w:p w:rsidR="00BF15F2" w:rsidRPr="00694975" w:rsidRDefault="003F6DF1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0,0963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3F6DF1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0,0995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3F6DF1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0,1027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3F6DF1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0,1059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3F6DF1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0,1091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3F6DF1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0,1123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3F6DF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0,1155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uji kir angkutan umum </w:t>
            </w:r>
          </w:p>
        </w:tc>
        <w:tc>
          <w:tcPr>
            <w:tcW w:w="992" w:type="dxa"/>
            <w:vAlign w:val="center"/>
          </w:tcPr>
          <w:p w:rsidR="00E721F3" w:rsidRPr="00694975" w:rsidRDefault="003F6DF1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3F6DF1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3F6DF1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3F6DF1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3F6DF1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3F6DF1" w:rsidP="00822D6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1F3" w:rsidRPr="00694975" w:rsidRDefault="003F6DF1" w:rsidP="00822D6D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190</w:t>
            </w:r>
          </w:p>
        </w:tc>
      </w:tr>
      <w:tr w:rsidR="00BF15F2" w:rsidRPr="00694975" w:rsidTr="005F49BE">
        <w:tc>
          <w:tcPr>
            <w:tcW w:w="1084" w:type="dxa"/>
            <w:shd w:val="clear" w:color="auto" w:fill="auto"/>
            <w:vAlign w:val="center"/>
          </w:tcPr>
          <w:p w:rsidR="00BF15F2" w:rsidRPr="00694975" w:rsidRDefault="00BF15F2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Pelabuhan Laut/Udara/Terminal Bis </w:t>
            </w:r>
          </w:p>
        </w:tc>
        <w:tc>
          <w:tcPr>
            <w:tcW w:w="992" w:type="dxa"/>
            <w:vAlign w:val="center"/>
          </w:tcPr>
          <w:p w:rsidR="00BF15F2" w:rsidRPr="00694975" w:rsidRDefault="00E721F3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7/1/1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9/2/1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11/2/1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13/2/1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15/2/1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17/2/1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20/2/1</w:t>
            </w:r>
          </w:p>
        </w:tc>
      </w:tr>
      <w:tr w:rsidR="00BF15F2" w:rsidRPr="00694975" w:rsidTr="005F49BE">
        <w:tc>
          <w:tcPr>
            <w:tcW w:w="1084" w:type="dxa"/>
            <w:shd w:val="clear" w:color="auto" w:fill="auto"/>
            <w:vAlign w:val="center"/>
          </w:tcPr>
          <w:p w:rsidR="00BF15F2" w:rsidRPr="00694975" w:rsidRDefault="003F6DF1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F15F2" w:rsidRPr="00694975" w:rsidRDefault="00BF15F2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Kepemilikan KIR angkutan umum</w:t>
            </w:r>
          </w:p>
        </w:tc>
        <w:tc>
          <w:tcPr>
            <w:tcW w:w="992" w:type="dxa"/>
            <w:vAlign w:val="center"/>
          </w:tcPr>
          <w:p w:rsidR="00BF15F2" w:rsidRPr="00694975" w:rsidRDefault="00E721F3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F15F2" w:rsidRPr="00694975" w:rsidRDefault="00E721F3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5F2" w:rsidRPr="00694975" w:rsidRDefault="00E721F3" w:rsidP="00D70B28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360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3F6DF1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2.7.6</w:t>
            </w:r>
            <w:r w:rsidR="00E721F3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Lama pengujian kelayakan angkutan umum (KIR)</w:t>
            </w:r>
          </w:p>
        </w:tc>
        <w:tc>
          <w:tcPr>
            <w:tcW w:w="992" w:type="dxa"/>
            <w:vAlign w:val="center"/>
          </w:tcPr>
          <w:p w:rsidR="00E721F3" w:rsidRPr="00694975" w:rsidRDefault="00E721F3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GB"/>
              </w:rPr>
              <w:t>± 5 Jam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E721F3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GB"/>
              </w:rPr>
              <w:t>± 5 Jam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E721F3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GB"/>
              </w:rPr>
              <w:t>± 5 Jam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E721F3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GB"/>
              </w:rPr>
              <w:t>± 5 Jam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GB"/>
              </w:rPr>
              <w:t>± 5 Jam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GB"/>
              </w:rPr>
              <w:t>± 5 Jam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1F3" w:rsidRPr="00694975" w:rsidRDefault="00E721F3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GB"/>
              </w:rPr>
              <w:t>± 5 Jam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3F6DF1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2.7.7</w:t>
            </w:r>
            <w:r w:rsidR="00E721F3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Biaya pengujian kelayakan angkutan umum</w:t>
            </w:r>
          </w:p>
        </w:tc>
        <w:tc>
          <w:tcPr>
            <w:tcW w:w="992" w:type="dxa"/>
            <w:vAlign w:val="center"/>
          </w:tcPr>
          <w:p w:rsidR="00E721F3" w:rsidRPr="00694975" w:rsidRDefault="00E721F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64.000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E721F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64.000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E721F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64.000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E721F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64.000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64.000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64.000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1F3" w:rsidRPr="00694975" w:rsidRDefault="00E721F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64.000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92D050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Lingkungan Hidup</w:t>
            </w:r>
          </w:p>
        </w:tc>
        <w:tc>
          <w:tcPr>
            <w:tcW w:w="992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Persentase penanganan sampah </w:t>
            </w:r>
          </w:p>
        </w:tc>
        <w:tc>
          <w:tcPr>
            <w:tcW w:w="992" w:type="dxa"/>
            <w:vAlign w:val="center"/>
          </w:tcPr>
          <w:p w:rsidR="00E721F3" w:rsidRPr="00694975" w:rsidRDefault="00E721F3" w:rsidP="00BA2C3F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</w:rPr>
              <w:t>97,</w:t>
            </w:r>
            <w:r w:rsidR="00BA2C3F" w:rsidRPr="00694975">
              <w:rPr>
                <w:rFonts w:eastAsia="Calibri"/>
                <w:sz w:val="20"/>
                <w:szCs w:val="20"/>
                <w:lang w:val="en-US"/>
              </w:rPr>
              <w:t>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BA2C3F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97,00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BA2C3F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97,00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BA2C3F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98,00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BA2C3F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98,00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BA2C3F" w:rsidP="00D70B28">
            <w:pPr>
              <w:widowControl w:val="0"/>
              <w:autoSpaceDE w:val="0"/>
              <w:autoSpaceDN w:val="0"/>
              <w:adjustRightInd w:val="0"/>
              <w:snapToGrid w:val="0"/>
              <w:ind w:left="65"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99,00</w:t>
            </w:r>
          </w:p>
        </w:tc>
      </w:tr>
      <w:tr w:rsidR="00BA2C3F" w:rsidRPr="00694975" w:rsidTr="005F49BE">
        <w:tc>
          <w:tcPr>
            <w:tcW w:w="1084" w:type="dxa"/>
            <w:shd w:val="clear" w:color="auto" w:fill="auto"/>
            <w:vAlign w:val="center"/>
          </w:tcPr>
          <w:p w:rsidR="00BA2C3F" w:rsidRPr="00694975" w:rsidRDefault="00BA2C3F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A2C3F" w:rsidRPr="00694975" w:rsidRDefault="00BA2C3F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Persentase Penduduk berakses airminum</w:t>
            </w:r>
          </w:p>
        </w:tc>
        <w:tc>
          <w:tcPr>
            <w:tcW w:w="992" w:type="dxa"/>
            <w:vAlign w:val="center"/>
          </w:tcPr>
          <w:p w:rsidR="00BA2C3F" w:rsidRPr="00694975" w:rsidRDefault="00BA2C3F" w:rsidP="00BA2C3F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A2C3F" w:rsidRPr="00694975" w:rsidRDefault="00BA2C3F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A2C3F" w:rsidRPr="00694975" w:rsidRDefault="00BA2C3F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2C3F" w:rsidRPr="00694975" w:rsidRDefault="00BA2C3F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2C3F" w:rsidRPr="00694975" w:rsidRDefault="00BA2C3F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2C3F" w:rsidRPr="00694975" w:rsidRDefault="00BA2C3F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2C3F" w:rsidRPr="00694975" w:rsidRDefault="00BA2C3F" w:rsidP="00822D6D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ind w:left="-1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Persentase Luas pemukiman yang tertata</w:t>
            </w:r>
          </w:p>
        </w:tc>
        <w:tc>
          <w:tcPr>
            <w:tcW w:w="992" w:type="dxa"/>
            <w:vAlign w:val="center"/>
          </w:tcPr>
          <w:p w:rsidR="00E721F3" w:rsidRPr="00694975" w:rsidRDefault="00BA2C3F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0,35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0,35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Pencemaran status mutu air</w:t>
            </w:r>
          </w:p>
        </w:tc>
        <w:tc>
          <w:tcPr>
            <w:tcW w:w="992" w:type="dxa"/>
          </w:tcPr>
          <w:p w:rsidR="00E721F3" w:rsidRPr="00694975" w:rsidRDefault="00BA2C3F" w:rsidP="00BA2C3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11</w:t>
            </w:r>
            <w:r w:rsidR="00E721F3"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3</w:t>
            </w:r>
            <w:r w:rsidR="00E721F3" w:rsidRPr="00694975"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11,30</w:t>
            </w:r>
          </w:p>
        </w:tc>
        <w:tc>
          <w:tcPr>
            <w:tcW w:w="998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Cakupan penghijauan wilayah rawan longsor dan Sumber Mata Air</w:t>
            </w:r>
          </w:p>
        </w:tc>
        <w:tc>
          <w:tcPr>
            <w:tcW w:w="992" w:type="dxa"/>
            <w:vAlign w:val="center"/>
          </w:tcPr>
          <w:p w:rsidR="00E721F3" w:rsidRPr="00694975" w:rsidRDefault="00BA2C3F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2.8.6.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443979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BA2C3F" w:rsidRPr="00694975">
              <w:rPr>
                <w:sz w:val="20"/>
                <w:szCs w:val="20"/>
              </w:rPr>
              <w:t>akupan pengawasan terhadap pelaksanaan amdal</w:t>
            </w:r>
            <w:r w:rsidR="00BA2C3F" w:rsidRPr="00694975">
              <w:rPr>
                <w:sz w:val="20"/>
                <w:szCs w:val="20"/>
                <w:lang w:val="en-US"/>
              </w:rPr>
              <w:t>, termasuk SPPL dan UKL-UPL</w:t>
            </w:r>
          </w:p>
        </w:tc>
        <w:tc>
          <w:tcPr>
            <w:tcW w:w="992" w:type="dxa"/>
            <w:vAlign w:val="center"/>
          </w:tcPr>
          <w:p w:rsidR="00E721F3" w:rsidRPr="00694975" w:rsidRDefault="00BA2C3F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BA2C3F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7D116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1F3" w:rsidRPr="00694975" w:rsidRDefault="007D116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2.8.7.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Tempat pembuangan sampah (TPS) per satuan penduduk</w:t>
            </w:r>
          </w:p>
        </w:tc>
        <w:tc>
          <w:tcPr>
            <w:tcW w:w="992" w:type="dxa"/>
          </w:tcPr>
          <w:p w:rsidR="00E721F3" w:rsidRPr="00694975" w:rsidRDefault="00BA2C3F" w:rsidP="00BA2C3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  <w:r w:rsidR="00E721F3"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994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0,53</w:t>
            </w:r>
          </w:p>
        </w:tc>
        <w:tc>
          <w:tcPr>
            <w:tcW w:w="998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0,6</w:t>
            </w:r>
          </w:p>
        </w:tc>
        <w:tc>
          <w:tcPr>
            <w:tcW w:w="993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0,7</w:t>
            </w:r>
          </w:p>
        </w:tc>
        <w:tc>
          <w:tcPr>
            <w:tcW w:w="851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0,8</w:t>
            </w:r>
          </w:p>
        </w:tc>
        <w:tc>
          <w:tcPr>
            <w:tcW w:w="851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0,9</w:t>
            </w:r>
          </w:p>
        </w:tc>
        <w:tc>
          <w:tcPr>
            <w:tcW w:w="992" w:type="dxa"/>
            <w:shd w:val="clear" w:color="auto" w:fill="auto"/>
          </w:tcPr>
          <w:p w:rsidR="00E721F3" w:rsidRPr="00694975" w:rsidRDefault="00BA2C3F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0,9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2.8.9.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snapToGrid w:val="0"/>
              <w:spacing w:beforeLines="40" w:afterLines="40"/>
              <w:ind w:left="-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Penegakan hukum lingkungan </w:t>
            </w:r>
          </w:p>
        </w:tc>
        <w:tc>
          <w:tcPr>
            <w:tcW w:w="992" w:type="dxa"/>
            <w:vAlign w:val="center"/>
          </w:tcPr>
          <w:p w:rsidR="00E721F3" w:rsidRPr="00694975" w:rsidRDefault="00E721F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92D050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2.9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Pertanahan</w:t>
            </w:r>
          </w:p>
        </w:tc>
        <w:tc>
          <w:tcPr>
            <w:tcW w:w="992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2.9.1.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ind w:left="-7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Persentase luas lahan bersertifikat </w:t>
            </w:r>
          </w:p>
        </w:tc>
        <w:tc>
          <w:tcPr>
            <w:tcW w:w="992" w:type="dxa"/>
            <w:vAlign w:val="center"/>
          </w:tcPr>
          <w:p w:rsidR="00E721F3" w:rsidRPr="00694975" w:rsidRDefault="00E721F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54,474,115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2.9.2.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Penyelesaian kasus tanah </w:t>
            </w: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Negara</w:t>
            </w:r>
          </w:p>
        </w:tc>
        <w:tc>
          <w:tcPr>
            <w:tcW w:w="992" w:type="dxa"/>
            <w:vAlign w:val="center"/>
          </w:tcPr>
          <w:p w:rsidR="00E721F3" w:rsidRPr="00694975" w:rsidRDefault="00E721F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2B4A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2B4A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2B4A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2B4A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2B4A7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721F3" w:rsidRPr="00694975" w:rsidRDefault="002B4A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2.9.3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Penyelesaian izin lokasi</w:t>
            </w:r>
          </w:p>
        </w:tc>
        <w:tc>
          <w:tcPr>
            <w:tcW w:w="992" w:type="dxa"/>
            <w:vAlign w:val="center"/>
          </w:tcPr>
          <w:p w:rsidR="00E721F3" w:rsidRPr="00694975" w:rsidRDefault="00E721F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E721F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E721F3" w:rsidRPr="00694975" w:rsidTr="005F49BE">
        <w:tc>
          <w:tcPr>
            <w:tcW w:w="1084" w:type="dxa"/>
            <w:shd w:val="clear" w:color="auto" w:fill="92D050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2.10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Kependudukan dan Catatan Sipil</w:t>
            </w:r>
          </w:p>
        </w:tc>
        <w:tc>
          <w:tcPr>
            <w:tcW w:w="992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E721F3" w:rsidRPr="00694975" w:rsidTr="005F49BE">
        <w:tc>
          <w:tcPr>
            <w:tcW w:w="1084" w:type="dxa"/>
            <w:shd w:val="clear" w:color="auto" w:fill="auto"/>
            <w:vAlign w:val="center"/>
          </w:tcPr>
          <w:p w:rsidR="00E721F3" w:rsidRPr="00694975" w:rsidRDefault="00E721F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2.10.1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E721F3" w:rsidRPr="00694975" w:rsidRDefault="00E721F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penduduk berKTP per satuan penduduk </w:t>
            </w:r>
          </w:p>
        </w:tc>
        <w:tc>
          <w:tcPr>
            <w:tcW w:w="992" w:type="dxa"/>
            <w:vAlign w:val="center"/>
          </w:tcPr>
          <w:p w:rsidR="00E721F3" w:rsidRPr="00694975" w:rsidRDefault="00822D6D" w:rsidP="00744B7F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E721F3" w:rsidRPr="00694975">
              <w:rPr>
                <w:sz w:val="20"/>
                <w:szCs w:val="20"/>
              </w:rPr>
              <w:t>87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721F3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721F3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721F3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21F3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1F3" w:rsidRPr="00694975" w:rsidRDefault="00822D6D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99</w:t>
            </w:r>
          </w:p>
        </w:tc>
      </w:tr>
      <w:tr w:rsidR="002B4A76" w:rsidRPr="00694975" w:rsidTr="005F49BE">
        <w:tc>
          <w:tcPr>
            <w:tcW w:w="1084" w:type="dxa"/>
            <w:shd w:val="clear" w:color="auto" w:fill="auto"/>
            <w:vAlign w:val="center"/>
          </w:tcPr>
          <w:p w:rsidR="002B4A76" w:rsidRPr="00694975" w:rsidRDefault="002B4A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2.10.2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2B4A76" w:rsidRPr="00694975" w:rsidRDefault="002B4A76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bayi berakte kelahiran </w:t>
            </w:r>
          </w:p>
        </w:tc>
        <w:tc>
          <w:tcPr>
            <w:tcW w:w="992" w:type="dxa"/>
            <w:vAlign w:val="bottom"/>
          </w:tcPr>
          <w:p w:rsidR="002B4A76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</w:rPr>
              <w:t>39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B4A76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77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2B4A76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B4A76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82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B4A76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B4A76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4A76" w:rsidRPr="00694975" w:rsidRDefault="00822D6D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</w:t>
            </w:r>
            <w:r w:rsidR="002B4A76"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</w:tr>
      <w:tr w:rsidR="002B4A76" w:rsidRPr="00694975" w:rsidTr="002B4A76">
        <w:tc>
          <w:tcPr>
            <w:tcW w:w="1084" w:type="dxa"/>
            <w:shd w:val="clear" w:color="auto" w:fill="auto"/>
            <w:vAlign w:val="center"/>
          </w:tcPr>
          <w:p w:rsidR="002B4A76" w:rsidRPr="00694975" w:rsidRDefault="002B4A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2.10.3.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2B4A76" w:rsidRPr="00694975" w:rsidRDefault="002B4A76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Kepemilikan KTP</w:t>
            </w:r>
          </w:p>
        </w:tc>
        <w:tc>
          <w:tcPr>
            <w:tcW w:w="992" w:type="dxa"/>
            <w:vAlign w:val="center"/>
          </w:tcPr>
          <w:p w:rsidR="002B4A76" w:rsidRPr="00694975" w:rsidRDefault="002B4A76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87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B4A76" w:rsidRPr="00694975" w:rsidRDefault="002B4A76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2B4A76" w:rsidRPr="00694975" w:rsidRDefault="002B4A76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4A76" w:rsidRPr="00694975" w:rsidRDefault="002B4A76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4A76" w:rsidRPr="00694975" w:rsidRDefault="002B4A76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4A76" w:rsidRPr="00694975" w:rsidRDefault="002B4A76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4A76" w:rsidRPr="00694975" w:rsidRDefault="002B4A76" w:rsidP="002B4A7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99</w:t>
            </w:r>
          </w:p>
        </w:tc>
      </w:tr>
      <w:tr w:rsidR="002B4A76" w:rsidRPr="00694975" w:rsidTr="005F49BE">
        <w:tc>
          <w:tcPr>
            <w:tcW w:w="1084" w:type="dxa"/>
            <w:shd w:val="clear" w:color="auto" w:fill="auto"/>
            <w:vAlign w:val="center"/>
          </w:tcPr>
          <w:p w:rsidR="002B4A76" w:rsidRPr="00694975" w:rsidRDefault="002B4A7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2.10.4.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2B4A76" w:rsidRPr="00694975" w:rsidRDefault="002B4A76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Kepemilikan akta kelahiran per 1000 penduduk</w:t>
            </w:r>
          </w:p>
        </w:tc>
        <w:tc>
          <w:tcPr>
            <w:tcW w:w="992" w:type="dxa"/>
            <w:vAlign w:val="bottom"/>
          </w:tcPr>
          <w:p w:rsidR="002B4A76" w:rsidRPr="00694975" w:rsidRDefault="002B4A76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83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2B4A76" w:rsidRPr="00694975" w:rsidRDefault="002B4A76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</w:t>
            </w:r>
          </w:p>
        </w:tc>
        <w:tc>
          <w:tcPr>
            <w:tcW w:w="998" w:type="dxa"/>
            <w:shd w:val="clear" w:color="auto" w:fill="auto"/>
            <w:vAlign w:val="bottom"/>
          </w:tcPr>
          <w:p w:rsidR="002B4A76" w:rsidRPr="00694975" w:rsidRDefault="002B4A76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2B4A76" w:rsidRPr="00694975" w:rsidRDefault="002B4A76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B4A76" w:rsidRPr="00694975" w:rsidRDefault="002B4A76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B4A76" w:rsidRPr="00694975" w:rsidRDefault="002B4A76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4A76" w:rsidRPr="00694975" w:rsidRDefault="002B4A76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95</w:t>
            </w:r>
          </w:p>
        </w:tc>
      </w:tr>
      <w:tr w:rsidR="00D768E3" w:rsidRPr="00694975" w:rsidTr="002B4A76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822D6D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2.10.7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Cakupan Penerbitan Akta Kematian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D768E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D768E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D768E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768E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768E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D768E3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  <w:tr w:rsidR="00D768E3" w:rsidRPr="00694975" w:rsidTr="002B4A76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2.10.5.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ind w:left="-1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Ketersediaan database kependudukan skala provinsi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D768E3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D768E3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D768E3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768E3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768E3" w:rsidP="002B4A76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D768E3" w:rsidP="002B4A7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</w:tr>
      <w:tr w:rsidR="00822D6D" w:rsidRPr="00694975" w:rsidTr="00822D6D">
        <w:tc>
          <w:tcPr>
            <w:tcW w:w="1084" w:type="dxa"/>
            <w:shd w:val="clear" w:color="auto" w:fill="auto"/>
            <w:vAlign w:val="center"/>
          </w:tcPr>
          <w:p w:rsidR="00822D6D" w:rsidRPr="00694975" w:rsidRDefault="00822D6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2.10.6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822D6D" w:rsidRPr="00694975" w:rsidRDefault="00822D6D" w:rsidP="00B5773A">
            <w:pPr>
              <w:snapToGrid w:val="0"/>
              <w:spacing w:beforeLines="40" w:afterLines="40"/>
              <w:ind w:left="-1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Rasio pasangan berakte nikah</w:t>
            </w:r>
          </w:p>
        </w:tc>
        <w:tc>
          <w:tcPr>
            <w:tcW w:w="992" w:type="dxa"/>
            <w:vAlign w:val="center"/>
          </w:tcPr>
          <w:p w:rsidR="00822D6D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0,50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822D6D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0,50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822D6D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D6D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D6D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D6D" w:rsidRPr="00694975" w:rsidRDefault="00822D6D" w:rsidP="00822D6D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D6D" w:rsidRPr="00694975" w:rsidRDefault="00822D6D" w:rsidP="00822D6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0,50</w:t>
            </w:r>
          </w:p>
        </w:tc>
      </w:tr>
      <w:tr w:rsidR="00822D6D" w:rsidRPr="00694975" w:rsidTr="00822D6D">
        <w:tc>
          <w:tcPr>
            <w:tcW w:w="1084" w:type="dxa"/>
            <w:shd w:val="clear" w:color="auto" w:fill="auto"/>
            <w:vAlign w:val="center"/>
          </w:tcPr>
          <w:p w:rsidR="00822D6D" w:rsidRPr="00694975" w:rsidRDefault="00822D6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2.10.6.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822D6D" w:rsidRPr="00694975" w:rsidRDefault="00822D6D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Penerapan KTP Nasional berbasis NIK</w:t>
            </w:r>
          </w:p>
        </w:tc>
        <w:tc>
          <w:tcPr>
            <w:tcW w:w="992" w:type="dxa"/>
            <w:vAlign w:val="center"/>
          </w:tcPr>
          <w:p w:rsidR="00822D6D" w:rsidRPr="00694975" w:rsidRDefault="00822D6D" w:rsidP="002B4A7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Sudah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822D6D" w:rsidRPr="00694975" w:rsidRDefault="00822D6D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Sudah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822D6D" w:rsidRPr="00694975" w:rsidRDefault="00822D6D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Sudah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D6D" w:rsidRPr="00694975" w:rsidRDefault="00822D6D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Sudah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D6D" w:rsidRPr="00694975" w:rsidRDefault="00822D6D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Sudah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D6D" w:rsidRPr="00694975" w:rsidRDefault="00822D6D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Sudah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D6D" w:rsidRPr="00694975" w:rsidRDefault="00822D6D" w:rsidP="00822D6D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Sudah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2.11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Pemberdayaan Perempuan dan Perlindungan Anak</w:t>
            </w: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2.11.1.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Persentase partisipasi perempuan di lembaga pemerintah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12,85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12,96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13,09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13,22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13,35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13,48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13,61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Partisipasi perempuan di lembaga swasta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31,47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33,22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34,97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36,72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38,47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40,22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41,97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2.11.3.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KDRT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0,24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1E2192" w:rsidP="00D70B28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0,19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1E2192" w:rsidP="00D70B28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1E2192" w:rsidP="00D70B28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1E2192" w:rsidP="00D70B28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1E2192" w:rsidP="00D70B28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1E2192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0,05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2.11.4.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Persentase jumlah tenaga kerja dibawah umur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24,50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1E2192" w:rsidP="008771EB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24,4</w:t>
            </w:r>
            <w:r w:rsidR="008771EB" w:rsidRPr="00694975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8771EB" w:rsidP="00D70B28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24,4</w:t>
            </w:r>
            <w:r w:rsidR="001E2192"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8771EB" w:rsidP="00D70B28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24,</w:t>
            </w:r>
            <w:r w:rsidR="001E2192" w:rsidRPr="00694975">
              <w:rPr>
                <w:rFonts w:eastAsia="Calibri"/>
                <w:sz w:val="20"/>
                <w:szCs w:val="20"/>
                <w:lang w:val="en-US"/>
              </w:rPr>
              <w:t>3</w:t>
            </w:r>
            <w:r w:rsidRPr="00694975">
              <w:rPr>
                <w:rFonts w:eastAsia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1E2192" w:rsidP="00D70B28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24,14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1E2192" w:rsidP="008771EB">
            <w:pPr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24,</w:t>
            </w:r>
            <w:r w:rsidR="008771EB" w:rsidRPr="00694975">
              <w:rPr>
                <w:rFonts w:eastAsia="Calibri"/>
                <w:sz w:val="20"/>
                <w:szCs w:val="20"/>
                <w:lang w:val="en-US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1E2192" w:rsidP="008771EB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8771EB"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8771EB"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2.11.5.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ind w:left="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Partisipasi angkatan kerja perempuan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43,48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8771E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43,39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8771E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43,30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8771E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43,21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8771E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43,12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8771E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43,03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8771EB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24,94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2.11.6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ind w:left="1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Penyelesaian pengaduan perlindungan perempuan dan anak dari tindakan kekerasan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44357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44357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44357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44357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44357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44357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0,02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2.12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Keluarga Berencana dan Keluarga Sejahtera</w:t>
            </w: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2.12.1.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Rata-rata jumlah anak per keluarga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443573" w:rsidP="00D70B28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443573" w:rsidP="00D70B28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443573" w:rsidP="00D70B28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443573" w:rsidP="00D70B28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44357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44357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2.12.2.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Rasio akseptor KBBaru</w:t>
            </w:r>
          </w:p>
        </w:tc>
        <w:tc>
          <w:tcPr>
            <w:tcW w:w="992" w:type="dxa"/>
            <w:vAlign w:val="center"/>
          </w:tcPr>
          <w:p w:rsidR="00D768E3" w:rsidRPr="00694975" w:rsidRDefault="00CF44A4" w:rsidP="00744B7F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1,86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CF44A4" w:rsidP="00D70B28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1,95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CF44A4" w:rsidP="00D70B28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2.04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CF44A4" w:rsidP="00D70B28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2,13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CF44A4" w:rsidP="00D70B28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2,22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CF44A4" w:rsidP="00D70B28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CF44A4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2,40</w:t>
            </w:r>
          </w:p>
        </w:tc>
      </w:tr>
      <w:tr w:rsidR="00443573" w:rsidRPr="00694975" w:rsidTr="005F49BE">
        <w:tc>
          <w:tcPr>
            <w:tcW w:w="1084" w:type="dxa"/>
            <w:shd w:val="clear" w:color="auto" w:fill="auto"/>
            <w:vAlign w:val="center"/>
          </w:tcPr>
          <w:p w:rsidR="00443573" w:rsidRPr="00694975" w:rsidRDefault="0044357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2.12.3.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43573" w:rsidRPr="00694975" w:rsidRDefault="00443573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Cakupan peserta KB aktif</w:t>
            </w:r>
          </w:p>
        </w:tc>
        <w:tc>
          <w:tcPr>
            <w:tcW w:w="992" w:type="dxa"/>
            <w:vAlign w:val="center"/>
          </w:tcPr>
          <w:p w:rsidR="00443573" w:rsidRPr="00694975" w:rsidRDefault="00443573" w:rsidP="00DA15B4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76,48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43573" w:rsidRPr="00694975" w:rsidRDefault="00443573" w:rsidP="00DA15B4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76,12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43573" w:rsidRPr="00694975" w:rsidRDefault="00443573" w:rsidP="00DA15B4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75,76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3573" w:rsidRPr="00694975" w:rsidRDefault="00443573" w:rsidP="00DA15B4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75,40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3573" w:rsidRPr="00694975" w:rsidRDefault="00443573" w:rsidP="00DA15B4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75,04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3573" w:rsidRPr="00694975" w:rsidRDefault="00443573" w:rsidP="00DA15B4">
            <w:pPr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74,68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3573" w:rsidRPr="00694975" w:rsidRDefault="00443573" w:rsidP="00DA15B4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74,32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2.12.4.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Keluarga Pra Sejahtera dan Keluarga Sejahtera I</w:t>
            </w:r>
          </w:p>
        </w:tc>
        <w:tc>
          <w:tcPr>
            <w:tcW w:w="992" w:type="dxa"/>
            <w:vAlign w:val="center"/>
          </w:tcPr>
          <w:p w:rsidR="00D768E3" w:rsidRPr="00694975" w:rsidRDefault="0044357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28,50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9D66B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28,30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9D66B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28,10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9D66B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27,90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9D66B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27,70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9D66B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27,50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9D66B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27,30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2.13.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Sosial</w:t>
            </w: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2.13.1.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ind w:left="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Sarana sosial seperti panti asuhan, panti jompo dan panti rehabilitasi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2.13.2.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PMKS yg memperoleh bantuan sosial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19,4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26,28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45,68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65,08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84,48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84,48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84,48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2.13.3.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rPr>
                <w:sz w:val="20"/>
                <w:szCs w:val="20"/>
                <w:lang w:val="fi-FI"/>
              </w:rPr>
            </w:pPr>
            <w:r w:rsidRPr="00694975">
              <w:rPr>
                <w:sz w:val="20"/>
                <w:szCs w:val="20"/>
              </w:rPr>
              <w:t>Penanganan penyandang masalah kesejahteraan sosial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0,55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0,78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1,24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1,47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8C599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1,93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2.14.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Ketenagakerjaan</w:t>
            </w: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2.14.1.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ind w:left="1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Angka partisipasi angkatan kerja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7,22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9D38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7,30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9D38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7,38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9D38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7,46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9D38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7,54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9D38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9D38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7,70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2.1.4.2.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ind w:left="1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Angka sengketa pengusaha-pekerja per tahun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2.14.3.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Tingkat partisipasi angkatan kerja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2.14.4.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Pencari kerja yang ditempatkan</w:t>
            </w:r>
          </w:p>
        </w:tc>
        <w:tc>
          <w:tcPr>
            <w:tcW w:w="992" w:type="dxa"/>
            <w:vAlign w:val="center"/>
          </w:tcPr>
          <w:p w:rsidR="00D768E3" w:rsidRPr="00694975" w:rsidRDefault="00E00610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E0061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275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E0061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E0061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E0061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E0061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1750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E00610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2250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2.14.5.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Tingkat pengangguran terbuka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4,29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2.14.6.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Keselamatan dan perlindungan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2.14.7.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Perselisihan buruh dan pengusaha terhadap kebijakan pemerintah daerah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AE753A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2.15.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Koperasi Usaha Kecil dan Menengah</w:t>
            </w: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2.15.1.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Persentase koperasi aktif </w:t>
            </w:r>
          </w:p>
        </w:tc>
        <w:tc>
          <w:tcPr>
            <w:tcW w:w="992" w:type="dxa"/>
            <w:vAlign w:val="center"/>
          </w:tcPr>
          <w:p w:rsidR="00D768E3" w:rsidRPr="00694975" w:rsidRDefault="00D768E3" w:rsidP="00744B7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76,72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D36671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93,34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D36671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93,47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D36671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94,34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36671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94,66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36671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D3667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94,36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auto"/>
            <w:vAlign w:val="center"/>
          </w:tcPr>
          <w:p w:rsidR="00D768E3" w:rsidRPr="00694975" w:rsidRDefault="0012043B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2.15.2</w:t>
            </w:r>
            <w:r w:rsidR="00D768E3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768E3" w:rsidRPr="00694975" w:rsidRDefault="00D36671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Jumlah BPR</w:t>
            </w:r>
          </w:p>
        </w:tc>
        <w:tc>
          <w:tcPr>
            <w:tcW w:w="992" w:type="dxa"/>
            <w:vAlign w:val="center"/>
          </w:tcPr>
          <w:p w:rsidR="00D768E3" w:rsidRPr="00694975" w:rsidRDefault="00D36671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768E3" w:rsidRPr="00694975" w:rsidRDefault="00D3667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768E3" w:rsidRPr="00694975" w:rsidRDefault="00D3667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68E3" w:rsidRPr="00694975" w:rsidRDefault="00D3667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3667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768E3" w:rsidRPr="00694975" w:rsidRDefault="00D3667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8E3" w:rsidRPr="00694975" w:rsidRDefault="00D36671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</w:p>
        </w:tc>
      </w:tr>
      <w:tr w:rsidR="00D36671" w:rsidRPr="00694975" w:rsidTr="005F49BE">
        <w:tc>
          <w:tcPr>
            <w:tcW w:w="1084" w:type="dxa"/>
            <w:shd w:val="clear" w:color="auto" w:fill="auto"/>
            <w:vAlign w:val="center"/>
          </w:tcPr>
          <w:p w:rsidR="00D36671" w:rsidRPr="00694975" w:rsidRDefault="0012043B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2.15.3</w:t>
            </w:r>
            <w:r w:rsidR="00D36671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36671" w:rsidRPr="00694975" w:rsidRDefault="00D36671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Jumlah Koperasi dan </w:t>
            </w: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Usaha Mikro dan Kecil </w:t>
            </w:r>
          </w:p>
        </w:tc>
        <w:tc>
          <w:tcPr>
            <w:tcW w:w="992" w:type="dxa"/>
            <w:vAlign w:val="center"/>
          </w:tcPr>
          <w:p w:rsidR="00D36671" w:rsidRPr="00694975" w:rsidRDefault="00D36671" w:rsidP="00822D6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15.016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36671" w:rsidRPr="00694975" w:rsidRDefault="00D36671" w:rsidP="00822D6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16.087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36671" w:rsidRPr="00694975" w:rsidRDefault="00D36671" w:rsidP="00822D6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17.210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6671" w:rsidRPr="00694975" w:rsidRDefault="00D36671" w:rsidP="00822D6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18.242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6671" w:rsidRPr="00694975" w:rsidRDefault="00D36671" w:rsidP="00822D6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19.270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6671" w:rsidRPr="00694975" w:rsidRDefault="00D36671" w:rsidP="00822D6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20.304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671" w:rsidRPr="00694975" w:rsidRDefault="00D36671" w:rsidP="00822D6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21.516</w:t>
            </w:r>
          </w:p>
        </w:tc>
      </w:tr>
      <w:tr w:rsidR="00D768E3" w:rsidRPr="00694975" w:rsidTr="005F49BE">
        <w:tc>
          <w:tcPr>
            <w:tcW w:w="1084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2.16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768E3" w:rsidRPr="00694975" w:rsidRDefault="00D768E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Penanaman Modal</w:t>
            </w:r>
          </w:p>
        </w:tc>
        <w:tc>
          <w:tcPr>
            <w:tcW w:w="992" w:type="dxa"/>
            <w:shd w:val="clear" w:color="auto" w:fill="92D050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92D050"/>
            <w:vAlign w:val="center"/>
          </w:tcPr>
          <w:p w:rsidR="00D768E3" w:rsidRPr="00694975" w:rsidRDefault="00D768E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2D6D" w:rsidRPr="00694975" w:rsidTr="006B5D39">
        <w:tc>
          <w:tcPr>
            <w:tcW w:w="1084" w:type="dxa"/>
            <w:shd w:val="clear" w:color="auto" w:fill="auto"/>
            <w:vAlign w:val="center"/>
          </w:tcPr>
          <w:p w:rsidR="00822D6D" w:rsidRPr="00694975" w:rsidRDefault="00822D6D" w:rsidP="00822D6D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2.16.1.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822D6D" w:rsidRPr="00694975" w:rsidRDefault="00822D6D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Jumlah nilai investasi berskala nasional (</w:t>
            </w: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PMDM</w:t>
            </w: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992" w:type="dxa"/>
            <w:vAlign w:val="center"/>
          </w:tcPr>
          <w:p w:rsidR="00822D6D" w:rsidRPr="00694975" w:rsidRDefault="00822D6D" w:rsidP="006B5D3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46.719.238.757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822D6D" w:rsidRPr="00694975" w:rsidRDefault="00822D6D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35</w:t>
            </w:r>
            <w:r w:rsidRPr="00694975">
              <w:rPr>
                <w:sz w:val="20"/>
                <w:szCs w:val="20"/>
                <w:lang w:val="en-US"/>
              </w:rPr>
              <w:t>.147.336.660</w:t>
            </w:r>
          </w:p>
          <w:p w:rsidR="00822D6D" w:rsidRPr="00694975" w:rsidRDefault="00822D6D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822D6D" w:rsidRPr="00694975" w:rsidRDefault="00822D6D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38.662.070.000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2D6D" w:rsidRPr="00694975" w:rsidRDefault="00822D6D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42.528.277.500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D6D" w:rsidRPr="00694975" w:rsidRDefault="00822D6D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46.781.105.000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22D6D" w:rsidRPr="00694975" w:rsidRDefault="00822D6D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51.459.215.500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22D6D" w:rsidRPr="00694975" w:rsidRDefault="00822D6D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56.605.136.000</w:t>
            </w:r>
          </w:p>
        </w:tc>
      </w:tr>
      <w:tr w:rsidR="00DA15B4" w:rsidRPr="00694975" w:rsidTr="006B5D39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822D6D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2.16.2.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nilai investasi berskala nasional </w:t>
            </w: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(</w:t>
            </w: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PMA) 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1.417.562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DA15B4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1.450.000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DA15B4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2.000.000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DA15B4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3.000.000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DA15B4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5.250.000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DA15B4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10..500.000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DA15B4" w:rsidP="006B5D39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21.000.000</w:t>
            </w:r>
          </w:p>
        </w:tc>
      </w:tr>
      <w:tr w:rsidR="00DA15B4" w:rsidRPr="00694975" w:rsidTr="006B5D39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2.16.3.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Rasio daya serap tenaga kerja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6B5D3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1,84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DA15B4" w:rsidP="006B5D3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6,40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DA15B4" w:rsidP="006B5D3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10,48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DA15B4" w:rsidP="006B5D3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16,30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DA15B4" w:rsidP="006B5D3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27,95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DA15B4" w:rsidP="006B5D39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40,76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DA15B4" w:rsidP="006B5D39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50,41</w:t>
            </w:r>
          </w:p>
        </w:tc>
      </w:tr>
      <w:tr w:rsidR="00DA15B4" w:rsidRPr="00694975" w:rsidTr="006B5D39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2.16.4.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Kenaikan / penurunan Nilai Realisasi PMDN (milyar rupiah)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6B5D3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46.719.238.757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3.514.733.340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3.866.207.500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4.252.827.500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7.017.165.750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10.759.654.150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16.139.481.225</w:t>
            </w:r>
          </w:p>
        </w:tc>
      </w:tr>
      <w:tr w:rsidR="00DA15B4" w:rsidRPr="00694975" w:rsidTr="006B5D39">
        <w:tc>
          <w:tcPr>
            <w:tcW w:w="1084" w:type="dxa"/>
            <w:shd w:val="clear" w:color="auto" w:fill="92D050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2.17.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Kebudayaan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  <w:vAlign w:val="center"/>
          </w:tcPr>
          <w:p w:rsidR="00DA15B4" w:rsidRPr="00694975" w:rsidRDefault="00DA15B4" w:rsidP="006B5D3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2.17.1.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snapToGrid w:val="0"/>
              <w:spacing w:beforeLines="40" w:afterLines="40"/>
              <w:ind w:left="11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Penyelenggaraan festival seni dan budaya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2.17.2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snapToGrid w:val="0"/>
              <w:spacing w:beforeLines="40" w:afterLines="40"/>
              <w:ind w:left="11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Sarana penyelenggaraan seni dan budaya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6B5D39" w:rsidRPr="00694975" w:rsidTr="005F49BE">
        <w:tc>
          <w:tcPr>
            <w:tcW w:w="1084" w:type="dxa"/>
            <w:shd w:val="clear" w:color="auto" w:fill="auto"/>
            <w:vAlign w:val="center"/>
          </w:tcPr>
          <w:p w:rsidR="006B5D39" w:rsidRPr="00694975" w:rsidRDefault="006B5D3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2.17.3.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6B5D39" w:rsidRPr="00694975" w:rsidRDefault="006B5D39" w:rsidP="00B5773A">
            <w:pPr>
              <w:snapToGrid w:val="0"/>
              <w:spacing w:beforeLines="40" w:afterLines="40"/>
              <w:ind w:left="11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Jumlah cagar budaya yang dilestarikan dan dikembangkan</w:t>
            </w:r>
          </w:p>
        </w:tc>
        <w:tc>
          <w:tcPr>
            <w:tcW w:w="992" w:type="dxa"/>
            <w:vAlign w:val="center"/>
          </w:tcPr>
          <w:p w:rsidR="006B5D39" w:rsidRPr="00694975" w:rsidRDefault="006B5D3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1.300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B5D39" w:rsidRPr="00694975" w:rsidRDefault="006B5D3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1.357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B5D39" w:rsidRPr="00694975" w:rsidRDefault="006B5D3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1.400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5D39" w:rsidRPr="00694975" w:rsidRDefault="006B5D3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D39" w:rsidRPr="00694975" w:rsidRDefault="006B5D3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D39" w:rsidRPr="00694975" w:rsidRDefault="006B5D3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1.700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5D39" w:rsidRPr="00694975" w:rsidRDefault="006B5D3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1.700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92D050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2.18.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Kepemudaan dan Olahraga</w:t>
            </w:r>
          </w:p>
        </w:tc>
        <w:tc>
          <w:tcPr>
            <w:tcW w:w="992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2.18.1.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organisasi pemuda </w:t>
            </w:r>
          </w:p>
        </w:tc>
        <w:tc>
          <w:tcPr>
            <w:tcW w:w="992" w:type="dxa"/>
          </w:tcPr>
          <w:p w:rsidR="00DA15B4" w:rsidRPr="00694975" w:rsidRDefault="00DA15B4" w:rsidP="00744B7F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994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35</w:t>
            </w:r>
          </w:p>
        </w:tc>
        <w:tc>
          <w:tcPr>
            <w:tcW w:w="998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35</w:t>
            </w:r>
          </w:p>
        </w:tc>
        <w:tc>
          <w:tcPr>
            <w:tcW w:w="993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2.18.2.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organisasi olahraga </w:t>
            </w:r>
          </w:p>
        </w:tc>
        <w:tc>
          <w:tcPr>
            <w:tcW w:w="992" w:type="dxa"/>
          </w:tcPr>
          <w:p w:rsidR="00DA15B4" w:rsidRPr="00694975" w:rsidRDefault="00DA15B4" w:rsidP="00744B7F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994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26</w:t>
            </w:r>
          </w:p>
        </w:tc>
        <w:tc>
          <w:tcPr>
            <w:tcW w:w="998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26</w:t>
            </w:r>
          </w:p>
        </w:tc>
        <w:tc>
          <w:tcPr>
            <w:tcW w:w="993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2.18.3.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kegiatan kepemudaan 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744B7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2.18.4.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kegiatan olahraga 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744B7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2.18.5.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Gelanggang / balai remaja (selain milik swasta)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2.18.6.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Lapangan olahraga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6B5D39" w:rsidP="00D70B28">
            <w:pPr>
              <w:pStyle w:val="NoSpacing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92D050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2.19.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Kesatuan Bangsadan Politik Dalam Negeri</w:t>
            </w:r>
          </w:p>
        </w:tc>
        <w:tc>
          <w:tcPr>
            <w:tcW w:w="992" w:type="dxa"/>
            <w:shd w:val="clear" w:color="auto" w:fill="92D050"/>
          </w:tcPr>
          <w:p w:rsidR="00DA15B4" w:rsidRPr="00694975" w:rsidRDefault="00DA15B4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6B5D39" w:rsidRPr="00694975" w:rsidTr="005F49BE">
        <w:tc>
          <w:tcPr>
            <w:tcW w:w="1084" w:type="dxa"/>
            <w:shd w:val="clear" w:color="auto" w:fill="auto"/>
            <w:vAlign w:val="center"/>
          </w:tcPr>
          <w:p w:rsidR="006B5D39" w:rsidRPr="00694975" w:rsidRDefault="006B5D3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2.19.1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6B5D39" w:rsidRPr="00694975" w:rsidRDefault="006B5D39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Persentase gangguan kemanan, ketentraman dan ketertiban masyarakat</w:t>
            </w:r>
          </w:p>
        </w:tc>
        <w:tc>
          <w:tcPr>
            <w:tcW w:w="992" w:type="dxa"/>
            <w:vAlign w:val="center"/>
          </w:tcPr>
          <w:p w:rsidR="006B5D39" w:rsidRPr="00694975" w:rsidRDefault="006B5D3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</w:tr>
      <w:tr w:rsidR="006B5D39" w:rsidRPr="00694975" w:rsidTr="005F49BE">
        <w:tc>
          <w:tcPr>
            <w:tcW w:w="1084" w:type="dxa"/>
            <w:shd w:val="clear" w:color="auto" w:fill="auto"/>
            <w:vAlign w:val="center"/>
          </w:tcPr>
          <w:p w:rsidR="006B5D39" w:rsidRPr="00694975" w:rsidRDefault="002254E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2.19.2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6B5D39" w:rsidRPr="00694975" w:rsidRDefault="006B5D39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Jumlah konflik-konflik etnis, agama, ras dan adat</w:t>
            </w:r>
          </w:p>
        </w:tc>
        <w:tc>
          <w:tcPr>
            <w:tcW w:w="992" w:type="dxa"/>
            <w:vAlign w:val="center"/>
          </w:tcPr>
          <w:p w:rsidR="006B5D39" w:rsidRPr="00694975" w:rsidRDefault="006B5D3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5D39" w:rsidRPr="00694975" w:rsidRDefault="006B5D3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6B5D39" w:rsidRPr="00694975" w:rsidTr="005F49BE">
        <w:tc>
          <w:tcPr>
            <w:tcW w:w="1084" w:type="dxa"/>
            <w:shd w:val="clear" w:color="auto" w:fill="auto"/>
            <w:vAlign w:val="center"/>
          </w:tcPr>
          <w:p w:rsidR="006B5D39" w:rsidRPr="00694975" w:rsidRDefault="002254E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2.19.3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6B5D39" w:rsidRPr="00694975" w:rsidRDefault="006B5D39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Tingkat kesadaran berpolitik masyarakat</w:t>
            </w:r>
          </w:p>
        </w:tc>
        <w:tc>
          <w:tcPr>
            <w:tcW w:w="992" w:type="dxa"/>
            <w:vAlign w:val="center"/>
          </w:tcPr>
          <w:p w:rsidR="006B5D39" w:rsidRPr="00694975" w:rsidRDefault="002254E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B5D39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B5D39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5D39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D39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B5D39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5D39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</w:tr>
      <w:tr w:rsidR="002254ED" w:rsidRPr="00694975" w:rsidTr="005F49BE">
        <w:tc>
          <w:tcPr>
            <w:tcW w:w="1084" w:type="dxa"/>
            <w:shd w:val="clear" w:color="auto" w:fill="auto"/>
            <w:vAlign w:val="center"/>
          </w:tcPr>
          <w:p w:rsidR="002254ED" w:rsidRPr="00694975" w:rsidRDefault="002254E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2.19.4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2254ED" w:rsidRPr="00694975" w:rsidRDefault="002254ED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Jumlah pengaduan mengenai kecurangan dalam pemilihan</w:t>
            </w:r>
          </w:p>
        </w:tc>
        <w:tc>
          <w:tcPr>
            <w:tcW w:w="992" w:type="dxa"/>
            <w:vAlign w:val="center"/>
          </w:tcPr>
          <w:p w:rsidR="002254ED" w:rsidRPr="00694975" w:rsidRDefault="002254E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2254ED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2254ED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54ED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54ED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54ED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54ED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2254E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2.19.5</w:t>
            </w:r>
            <w:r w:rsidR="00DA15B4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2254ED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</w:t>
            </w:r>
            <w:r w:rsidR="00DA15B4" w:rsidRPr="00694975">
              <w:rPr>
                <w:sz w:val="20"/>
                <w:szCs w:val="20"/>
              </w:rPr>
              <w:t>embinaan</w:t>
            </w:r>
            <w:r w:rsidRPr="00694975">
              <w:rPr>
                <w:sz w:val="20"/>
                <w:szCs w:val="20"/>
                <w:lang w:val="en-US"/>
              </w:rPr>
              <w:t xml:space="preserve">, pemantauan dan fasilitasi Ormas dan </w:t>
            </w:r>
            <w:r w:rsidR="00DA15B4" w:rsidRPr="00694975">
              <w:rPr>
                <w:sz w:val="20"/>
                <w:szCs w:val="20"/>
              </w:rPr>
              <w:t>LSM</w:t>
            </w:r>
          </w:p>
        </w:tc>
        <w:tc>
          <w:tcPr>
            <w:tcW w:w="992" w:type="dxa"/>
            <w:vAlign w:val="center"/>
          </w:tcPr>
          <w:p w:rsidR="00DA15B4" w:rsidRPr="00694975" w:rsidRDefault="002254E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2254ED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2.19.6</w:t>
            </w:r>
            <w:r w:rsidR="00DA15B4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2254ED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P</w:t>
            </w:r>
            <w:r w:rsidR="00DA15B4" w:rsidRPr="00694975">
              <w:rPr>
                <w:sz w:val="20"/>
                <w:szCs w:val="20"/>
              </w:rPr>
              <w:t>embinaan</w:t>
            </w:r>
            <w:r w:rsidRPr="00694975">
              <w:rPr>
                <w:sz w:val="20"/>
                <w:szCs w:val="20"/>
                <w:lang w:val="en-US"/>
              </w:rPr>
              <w:t>,pemantauan dan fasilitasi Orsos</w:t>
            </w:r>
            <w:r w:rsidR="00DA15B4" w:rsidRPr="00694975">
              <w:rPr>
                <w:sz w:val="20"/>
                <w:szCs w:val="20"/>
              </w:rPr>
              <w:t>pol</w:t>
            </w:r>
          </w:p>
        </w:tc>
        <w:tc>
          <w:tcPr>
            <w:tcW w:w="992" w:type="dxa"/>
            <w:vAlign w:val="center"/>
          </w:tcPr>
          <w:p w:rsidR="00DA15B4" w:rsidRPr="00694975" w:rsidRDefault="002254ED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2254ED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92D050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Otonomi Daerah, Pemerintahan Umum, Administrasi Keuangan Daerah, Perangkat Daerah, Kepegawaian dan Persandian</w:t>
            </w:r>
          </w:p>
        </w:tc>
        <w:tc>
          <w:tcPr>
            <w:tcW w:w="992" w:type="dxa"/>
            <w:shd w:val="clear" w:color="auto" w:fill="92D050"/>
          </w:tcPr>
          <w:p w:rsidR="00DA15B4" w:rsidRPr="00694975" w:rsidRDefault="00DA15B4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ind w:left="1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jumlah Polisi Pamong Praja per 10.000 penduduk 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16,35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19,88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23,41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26,94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30,47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37,53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ind w:left="1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Linmas per Jumlah 10.000 Penduduk 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46,83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46,83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46,83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46,83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46,83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46,83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46,83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pStyle w:val="Default"/>
              <w:snapToGrid w:val="0"/>
              <w:spacing w:beforeLines="40" w:afterLines="40"/>
              <w:ind w:left="1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Rasio Pos Siskamling per jumlah desa/kelurahan</w:t>
            </w:r>
          </w:p>
        </w:tc>
        <w:tc>
          <w:tcPr>
            <w:tcW w:w="992" w:type="dxa"/>
            <w:vAlign w:val="center"/>
          </w:tcPr>
          <w:p w:rsidR="00DA15B4" w:rsidRPr="00694975" w:rsidRDefault="00DA15B4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</w:tr>
      <w:tr w:rsidR="00DA15B4" w:rsidRPr="00694975" w:rsidTr="005F49BE">
        <w:tc>
          <w:tcPr>
            <w:tcW w:w="1084" w:type="dxa"/>
            <w:shd w:val="clear" w:color="auto" w:fill="auto"/>
            <w:vAlign w:val="center"/>
          </w:tcPr>
          <w:p w:rsidR="00DA15B4" w:rsidRPr="00694975" w:rsidRDefault="00DA15B4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DA15B4" w:rsidRPr="00694975" w:rsidRDefault="00DA15B4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Pertumbuhan ekonomi </w:t>
            </w:r>
          </w:p>
        </w:tc>
        <w:tc>
          <w:tcPr>
            <w:tcW w:w="992" w:type="dxa"/>
            <w:vAlign w:val="center"/>
          </w:tcPr>
          <w:p w:rsidR="00DA15B4" w:rsidRPr="00694975" w:rsidRDefault="00C302F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9,18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A15B4" w:rsidRPr="00694975" w:rsidRDefault="00DA15B4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DA15B4" w:rsidRPr="00694975" w:rsidRDefault="00DA15B4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A15B4" w:rsidRPr="00694975" w:rsidRDefault="00DA15B4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DA15B4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A15B4" w:rsidRPr="00694975" w:rsidRDefault="00DA15B4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A15B4" w:rsidRPr="00694975" w:rsidRDefault="00DA15B4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02F6" w:rsidRPr="00694975" w:rsidTr="00E0252D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tabs>
                <w:tab w:val="left" w:pos="314"/>
              </w:tabs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Kemiskinan </w:t>
            </w:r>
          </w:p>
        </w:tc>
        <w:tc>
          <w:tcPr>
            <w:tcW w:w="992" w:type="dxa"/>
            <w:vAlign w:val="center"/>
          </w:tcPr>
          <w:p w:rsidR="00C302F6" w:rsidRPr="00694975" w:rsidRDefault="00C302F6" w:rsidP="00E0252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7,15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C302F6" w:rsidP="00E0252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6,69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C302F6" w:rsidP="00E0252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6,23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C302F6" w:rsidP="00E0252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5,76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C302F6" w:rsidP="00E0252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5,29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C302F6" w:rsidP="00E0252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4,79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C302F6" w:rsidP="00E0252D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4,24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2.20.6.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443979" w:rsidP="00B5773A">
            <w:pPr>
              <w:tabs>
                <w:tab w:val="left" w:pos="314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 informasi Pelayanan Peri</w:t>
            </w:r>
            <w:r>
              <w:rPr>
                <w:sz w:val="20"/>
                <w:szCs w:val="20"/>
                <w:lang w:val="en-US"/>
              </w:rPr>
              <w:t>z</w:t>
            </w:r>
            <w:r w:rsidR="00C302F6" w:rsidRPr="00694975">
              <w:rPr>
                <w:sz w:val="20"/>
                <w:szCs w:val="20"/>
              </w:rPr>
              <w:t>inan dan adiministrasi pemerintah</w:t>
            </w:r>
          </w:p>
          <w:p w:rsidR="00C302F6" w:rsidRPr="00694975" w:rsidRDefault="00C302F6" w:rsidP="00B5773A">
            <w:pPr>
              <w:pStyle w:val="ListParagraph"/>
              <w:tabs>
                <w:tab w:val="left" w:pos="314"/>
              </w:tabs>
              <w:snapToGrid w:val="0"/>
              <w:spacing w:beforeLines="40" w:afterLines="40"/>
              <w:ind w:left="1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302F6" w:rsidRPr="00694975" w:rsidRDefault="001D357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C302F6" w:rsidRPr="00694975">
              <w:rPr>
                <w:rFonts w:ascii="Times New Roman" w:hAnsi="Times New Roman"/>
                <w:sz w:val="20"/>
                <w:szCs w:val="20"/>
              </w:rPr>
              <w:t>da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2.20.7.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tabs>
                <w:tab w:val="left" w:pos="314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Penegakan PERDA</w:t>
            </w:r>
          </w:p>
        </w:tc>
        <w:tc>
          <w:tcPr>
            <w:tcW w:w="992" w:type="dxa"/>
            <w:vAlign w:val="center"/>
          </w:tcPr>
          <w:p w:rsidR="00C302F6" w:rsidRPr="00694975" w:rsidRDefault="00C302F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2.20.8.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tabs>
                <w:tab w:val="left" w:pos="314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Cakupan patroli petugas Satpol PP</w:t>
            </w:r>
          </w:p>
        </w:tc>
        <w:tc>
          <w:tcPr>
            <w:tcW w:w="992" w:type="dxa"/>
            <w:vAlign w:val="center"/>
          </w:tcPr>
          <w:p w:rsidR="00C302F6" w:rsidRPr="00694975" w:rsidRDefault="00C302F6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1x dalam sehari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C302F6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1x dalam sehari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C302F6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1x dalam sehari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C302F6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1x dalam sehari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C302F6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1x dalam sehari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C302F6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1x dalam sehari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C302F6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1x dalam sehari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2.20.9.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tabs>
                <w:tab w:val="left" w:pos="314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Tingkat penyelesaian pelanggaran K3 (ketertiban, ketentraman, keindahan) di Kabupaten</w:t>
            </w:r>
          </w:p>
        </w:tc>
        <w:tc>
          <w:tcPr>
            <w:tcW w:w="992" w:type="dxa"/>
            <w:vAlign w:val="center"/>
          </w:tcPr>
          <w:p w:rsidR="00C302F6" w:rsidRPr="00694975" w:rsidRDefault="00C302F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89,29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89,29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89,29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96,08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96,08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96,08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96,08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2.20.10.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tabs>
                <w:tab w:val="left" w:pos="314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Petugas Perlindungan </w:t>
            </w:r>
            <w:r w:rsidRPr="00694975">
              <w:rPr>
                <w:sz w:val="20"/>
                <w:szCs w:val="20"/>
              </w:rPr>
              <w:lastRenderedPageBreak/>
              <w:t>Masyarakat (Linmas) di Kabupaten</w:t>
            </w:r>
          </w:p>
        </w:tc>
        <w:tc>
          <w:tcPr>
            <w:tcW w:w="992" w:type="dxa"/>
            <w:vAlign w:val="center"/>
          </w:tcPr>
          <w:p w:rsidR="00C302F6" w:rsidRPr="00694975" w:rsidRDefault="00C302F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lastRenderedPageBreak/>
              <w:t>0,41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0,41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2.20.11.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tabs>
                <w:tab w:val="left" w:pos="314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Cakupan pelayanan bencana kebakaran kabupaten</w:t>
            </w:r>
          </w:p>
        </w:tc>
        <w:tc>
          <w:tcPr>
            <w:tcW w:w="992" w:type="dxa"/>
            <w:vAlign w:val="center"/>
          </w:tcPr>
          <w:p w:rsidR="00C302F6" w:rsidRPr="00694975" w:rsidRDefault="001D357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2.20.12.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tabs>
                <w:tab w:val="left" w:pos="314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Tingkat  waktu tanggap (response time rate) daerah layanan Wilayah Manajemen Kebakaran (WMK)</w:t>
            </w:r>
          </w:p>
        </w:tc>
        <w:tc>
          <w:tcPr>
            <w:tcW w:w="992" w:type="dxa"/>
            <w:vAlign w:val="center"/>
          </w:tcPr>
          <w:p w:rsidR="00C302F6" w:rsidRPr="00694975" w:rsidRDefault="001D357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</w:tr>
      <w:tr w:rsidR="00C302F6" w:rsidRPr="00694975" w:rsidTr="001D357C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2.20.13.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tabs>
                <w:tab w:val="left" w:pos="172"/>
                <w:tab w:val="left" w:pos="455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Cakupan sarana prasarana perkantoran pemerintahan desa yang baik</w:t>
            </w:r>
          </w:p>
        </w:tc>
        <w:tc>
          <w:tcPr>
            <w:tcW w:w="992" w:type="dxa"/>
            <w:vAlign w:val="center"/>
          </w:tcPr>
          <w:p w:rsidR="00C302F6" w:rsidRPr="00694975" w:rsidRDefault="00C302F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1D357C" w:rsidP="001D357C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D357C" w:rsidRPr="00694975" w:rsidTr="001D357C">
        <w:tc>
          <w:tcPr>
            <w:tcW w:w="1084" w:type="dxa"/>
            <w:shd w:val="clear" w:color="auto" w:fill="auto"/>
            <w:vAlign w:val="center"/>
          </w:tcPr>
          <w:p w:rsidR="001D357C" w:rsidRPr="00694975" w:rsidRDefault="001D357C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2.20.14.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1D357C" w:rsidRPr="00694975" w:rsidRDefault="001D357C" w:rsidP="00B5773A">
            <w:pPr>
              <w:tabs>
                <w:tab w:val="left" w:pos="314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Sistim Informasi Manajemen Pemda</w:t>
            </w:r>
          </w:p>
        </w:tc>
        <w:tc>
          <w:tcPr>
            <w:tcW w:w="992" w:type="dxa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da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da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da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A</w:t>
            </w:r>
            <w:r w:rsidRPr="00694975">
              <w:rPr>
                <w:sz w:val="20"/>
                <w:szCs w:val="20"/>
              </w:rPr>
              <w:t>da</w:t>
            </w:r>
          </w:p>
        </w:tc>
      </w:tr>
      <w:tr w:rsidR="001D357C" w:rsidRPr="00694975" w:rsidTr="001D357C">
        <w:tc>
          <w:tcPr>
            <w:tcW w:w="1084" w:type="dxa"/>
            <w:shd w:val="clear" w:color="auto" w:fill="auto"/>
            <w:vAlign w:val="center"/>
          </w:tcPr>
          <w:p w:rsidR="001D357C" w:rsidRPr="00694975" w:rsidRDefault="001D357C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2.20.15.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1D357C" w:rsidRPr="00694975" w:rsidRDefault="001D357C" w:rsidP="00B5773A">
            <w:pPr>
              <w:tabs>
                <w:tab w:val="left" w:pos="314"/>
              </w:tabs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Indeks Kepuasan Layanan Masyarakat</w:t>
            </w:r>
          </w:p>
        </w:tc>
        <w:tc>
          <w:tcPr>
            <w:tcW w:w="992" w:type="dxa"/>
            <w:vAlign w:val="center"/>
          </w:tcPr>
          <w:p w:rsidR="001D357C" w:rsidRPr="00694975" w:rsidRDefault="001D357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92D050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2.21.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C302F6" w:rsidRPr="00694975" w:rsidRDefault="00C302F6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Ketahanan Pangan</w:t>
            </w:r>
          </w:p>
        </w:tc>
        <w:tc>
          <w:tcPr>
            <w:tcW w:w="992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1D357C" w:rsidRPr="00694975" w:rsidTr="001D357C">
        <w:tc>
          <w:tcPr>
            <w:tcW w:w="1084" w:type="dxa"/>
            <w:shd w:val="clear" w:color="auto" w:fill="auto"/>
            <w:vAlign w:val="center"/>
          </w:tcPr>
          <w:p w:rsidR="001D357C" w:rsidRPr="00694975" w:rsidRDefault="001D357C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2.21.1.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1D357C" w:rsidRPr="00694975" w:rsidRDefault="001D357C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Regulasi ketahanan pangan</w:t>
            </w:r>
          </w:p>
        </w:tc>
        <w:tc>
          <w:tcPr>
            <w:tcW w:w="992" w:type="dxa"/>
            <w:vAlign w:val="center"/>
          </w:tcPr>
          <w:p w:rsidR="001D357C" w:rsidRPr="00694975" w:rsidRDefault="001D357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Ada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Ketersediaan pangan utama </w:t>
            </w:r>
          </w:p>
        </w:tc>
        <w:tc>
          <w:tcPr>
            <w:tcW w:w="992" w:type="dxa"/>
            <w:vAlign w:val="center"/>
          </w:tcPr>
          <w:p w:rsidR="00C302F6" w:rsidRPr="00694975" w:rsidRDefault="001D357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20 ton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20 ton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20 ton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40 ton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50 ton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60 ton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1D357C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60 ton</w:t>
            </w:r>
          </w:p>
        </w:tc>
      </w:tr>
      <w:tr w:rsidR="001D357C" w:rsidRPr="00694975" w:rsidTr="001D357C">
        <w:tc>
          <w:tcPr>
            <w:tcW w:w="1084" w:type="dxa"/>
            <w:shd w:val="clear" w:color="auto" w:fill="auto"/>
            <w:vAlign w:val="center"/>
          </w:tcPr>
          <w:p w:rsidR="001D357C" w:rsidRPr="00694975" w:rsidRDefault="001D357C" w:rsidP="001D357C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2.21.3.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1D357C" w:rsidRPr="00694975" w:rsidRDefault="001D357C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Stabilnya harga pangan (beras) di tingkat konsumen</w:t>
            </w:r>
          </w:p>
        </w:tc>
        <w:tc>
          <w:tcPr>
            <w:tcW w:w="992" w:type="dxa"/>
            <w:vAlign w:val="center"/>
          </w:tcPr>
          <w:p w:rsidR="001D357C" w:rsidRPr="00694975" w:rsidRDefault="001D357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CV &lt;10%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CV &lt;10%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CV &lt;10%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CV &lt;10%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CV &lt;10%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CV &lt;10%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CV &lt;10%</w:t>
            </w:r>
          </w:p>
        </w:tc>
      </w:tr>
      <w:tr w:rsidR="001D357C" w:rsidRPr="00694975" w:rsidTr="001D357C">
        <w:tc>
          <w:tcPr>
            <w:tcW w:w="1084" w:type="dxa"/>
            <w:shd w:val="clear" w:color="auto" w:fill="auto"/>
            <w:vAlign w:val="center"/>
          </w:tcPr>
          <w:p w:rsidR="001D357C" w:rsidRPr="00694975" w:rsidRDefault="001D357C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2.21.4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1D357C" w:rsidRPr="00694975" w:rsidRDefault="001D357C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Penurunan wilayah rawan pangan</w:t>
            </w:r>
          </w:p>
        </w:tc>
        <w:tc>
          <w:tcPr>
            <w:tcW w:w="992" w:type="dxa"/>
            <w:vAlign w:val="center"/>
          </w:tcPr>
          <w:p w:rsidR="001D357C" w:rsidRPr="00694975" w:rsidRDefault="001D357C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57C" w:rsidRPr="00694975" w:rsidRDefault="001D357C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</w:t>
            </w:r>
          </w:p>
        </w:tc>
      </w:tr>
      <w:tr w:rsidR="001D357C" w:rsidRPr="00694975" w:rsidTr="001D357C">
        <w:tc>
          <w:tcPr>
            <w:tcW w:w="1084" w:type="dxa"/>
            <w:shd w:val="clear" w:color="auto" w:fill="auto"/>
            <w:vAlign w:val="center"/>
          </w:tcPr>
          <w:p w:rsidR="001D357C" w:rsidRPr="00694975" w:rsidRDefault="001D357C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2.21.5.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1D357C" w:rsidRPr="00694975" w:rsidRDefault="003B40A9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Skor Pola Pangan harapan (PPH)</w:t>
            </w:r>
          </w:p>
        </w:tc>
        <w:tc>
          <w:tcPr>
            <w:tcW w:w="992" w:type="dxa"/>
            <w:vAlign w:val="center"/>
          </w:tcPr>
          <w:p w:rsidR="001D357C" w:rsidRPr="00694975" w:rsidRDefault="003B40A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75,0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D357C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75,0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1D357C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D357C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77,5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D357C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57C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85,0</w:t>
            </w:r>
          </w:p>
        </w:tc>
      </w:tr>
      <w:tr w:rsidR="003B40A9" w:rsidRPr="00694975" w:rsidTr="001D357C">
        <w:tc>
          <w:tcPr>
            <w:tcW w:w="1084" w:type="dxa"/>
            <w:shd w:val="clear" w:color="auto" w:fill="auto"/>
            <w:vAlign w:val="center"/>
          </w:tcPr>
          <w:p w:rsidR="003B40A9" w:rsidRPr="00694975" w:rsidRDefault="003B40A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2.2.1.6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3B40A9" w:rsidRPr="00694975" w:rsidRDefault="003B40A9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Persen keamanan pangan</w:t>
            </w:r>
          </w:p>
        </w:tc>
        <w:tc>
          <w:tcPr>
            <w:tcW w:w="992" w:type="dxa"/>
            <w:vAlign w:val="center"/>
          </w:tcPr>
          <w:p w:rsidR="003B40A9" w:rsidRPr="00694975" w:rsidRDefault="003B40A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B40A9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3B40A9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B40A9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40A9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40A9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40A9" w:rsidRPr="00694975" w:rsidRDefault="003B40A9" w:rsidP="001D357C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92D050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2.22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C302F6" w:rsidRPr="00694975" w:rsidRDefault="00C302F6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Pemberdayaan Masyarakat dan Desa</w:t>
            </w:r>
          </w:p>
        </w:tc>
        <w:tc>
          <w:tcPr>
            <w:tcW w:w="992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B30123" w:rsidRPr="00694975" w:rsidTr="00B30123">
        <w:tc>
          <w:tcPr>
            <w:tcW w:w="1084" w:type="dxa"/>
            <w:shd w:val="clear" w:color="auto" w:fill="auto"/>
            <w:vAlign w:val="center"/>
          </w:tcPr>
          <w:p w:rsidR="00B30123" w:rsidRPr="00694975" w:rsidRDefault="00B3012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2.22.1.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30123" w:rsidRPr="00694975" w:rsidRDefault="00B3012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Rata-rata jumlah kelompok binaan lembaga pemberdayaan masyarakat (LPM) </w:t>
            </w:r>
          </w:p>
        </w:tc>
        <w:tc>
          <w:tcPr>
            <w:tcW w:w="992" w:type="dxa"/>
            <w:vAlign w:val="center"/>
          </w:tcPr>
          <w:p w:rsidR="00B30123" w:rsidRPr="00694975" w:rsidRDefault="00B3012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</w:t>
            </w:r>
          </w:p>
        </w:tc>
      </w:tr>
      <w:tr w:rsidR="00B30123" w:rsidRPr="00694975" w:rsidTr="00B30123">
        <w:tc>
          <w:tcPr>
            <w:tcW w:w="1084" w:type="dxa"/>
            <w:shd w:val="clear" w:color="auto" w:fill="auto"/>
            <w:vAlign w:val="center"/>
          </w:tcPr>
          <w:p w:rsidR="00B30123" w:rsidRPr="00694975" w:rsidRDefault="00B3012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2.22.2.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30123" w:rsidRPr="00694975" w:rsidRDefault="00B3012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Rata-rata jumlah kelompok binaan PKK </w:t>
            </w:r>
          </w:p>
        </w:tc>
        <w:tc>
          <w:tcPr>
            <w:tcW w:w="992" w:type="dxa"/>
            <w:vAlign w:val="center"/>
          </w:tcPr>
          <w:p w:rsidR="00B30123" w:rsidRPr="00694975" w:rsidRDefault="00B3012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</w:t>
            </w:r>
          </w:p>
        </w:tc>
      </w:tr>
      <w:tr w:rsidR="00B30123" w:rsidRPr="00694975" w:rsidTr="00B30123">
        <w:tc>
          <w:tcPr>
            <w:tcW w:w="1084" w:type="dxa"/>
            <w:shd w:val="clear" w:color="auto" w:fill="auto"/>
            <w:vAlign w:val="center"/>
          </w:tcPr>
          <w:p w:rsidR="00B30123" w:rsidRPr="00694975" w:rsidRDefault="00B3012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2.22.3.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30123" w:rsidRPr="00694975" w:rsidRDefault="00B30123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LSM </w:t>
            </w:r>
          </w:p>
        </w:tc>
        <w:tc>
          <w:tcPr>
            <w:tcW w:w="992" w:type="dxa"/>
            <w:vAlign w:val="center"/>
          </w:tcPr>
          <w:p w:rsidR="00B30123" w:rsidRPr="00694975" w:rsidRDefault="00B30123" w:rsidP="00744B7F">
            <w:pPr>
              <w:jc w:val="center"/>
              <w:rPr>
                <w:sz w:val="20"/>
                <w:szCs w:val="20"/>
                <w:lang w:eastAsia="en-US"/>
              </w:rPr>
            </w:pPr>
            <w:r w:rsidRPr="00694975"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eastAsia="en-US"/>
              </w:rPr>
              <w:t>75</w:t>
            </w:r>
          </w:p>
        </w:tc>
      </w:tr>
      <w:tr w:rsidR="00B30123" w:rsidRPr="00694975" w:rsidTr="00B30123">
        <w:tc>
          <w:tcPr>
            <w:tcW w:w="1084" w:type="dxa"/>
            <w:shd w:val="clear" w:color="auto" w:fill="auto"/>
            <w:vAlign w:val="center"/>
          </w:tcPr>
          <w:p w:rsidR="00B30123" w:rsidRPr="00694975" w:rsidRDefault="00B3012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2.22.4.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30123" w:rsidRPr="00694975" w:rsidRDefault="00B30123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LPM  Berprestasi</w:t>
            </w:r>
          </w:p>
          <w:p w:rsidR="00B30123" w:rsidRPr="00694975" w:rsidRDefault="00B30123" w:rsidP="00B5773A">
            <w:pPr>
              <w:pStyle w:val="Default"/>
              <w:snapToGrid w:val="0"/>
              <w:spacing w:beforeLines="40" w:afterLines="40"/>
              <w:ind w:left="1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30123" w:rsidRPr="00694975" w:rsidRDefault="00B3012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90</w:t>
            </w:r>
          </w:p>
        </w:tc>
      </w:tr>
      <w:tr w:rsidR="00B30123" w:rsidRPr="00694975" w:rsidTr="00B30123">
        <w:tc>
          <w:tcPr>
            <w:tcW w:w="1084" w:type="dxa"/>
            <w:shd w:val="clear" w:color="auto" w:fill="auto"/>
            <w:vAlign w:val="center"/>
          </w:tcPr>
          <w:p w:rsidR="00B30123" w:rsidRPr="00694975" w:rsidRDefault="00B3012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2.22.5.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30123" w:rsidRPr="00694975" w:rsidRDefault="00B30123" w:rsidP="00B5773A">
            <w:pPr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PKK aktif</w:t>
            </w:r>
          </w:p>
        </w:tc>
        <w:tc>
          <w:tcPr>
            <w:tcW w:w="992" w:type="dxa"/>
            <w:vAlign w:val="center"/>
          </w:tcPr>
          <w:p w:rsidR="00B30123" w:rsidRPr="00694975" w:rsidRDefault="00B3012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</w:tr>
      <w:tr w:rsidR="00B30123" w:rsidRPr="00694975" w:rsidTr="00B30123">
        <w:tc>
          <w:tcPr>
            <w:tcW w:w="1084" w:type="dxa"/>
            <w:shd w:val="clear" w:color="auto" w:fill="auto"/>
            <w:vAlign w:val="center"/>
          </w:tcPr>
          <w:p w:rsidR="00B30123" w:rsidRPr="00694975" w:rsidRDefault="00B30123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2.22.6.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B30123" w:rsidRPr="00694975" w:rsidRDefault="00B30123" w:rsidP="00B5773A">
            <w:pPr>
              <w:snapToGrid w:val="0"/>
              <w:spacing w:beforeLines="40" w:afterLines="40"/>
              <w:ind w:left="15"/>
              <w:rPr>
                <w:noProof/>
                <w:sz w:val="20"/>
                <w:szCs w:val="20"/>
              </w:rPr>
            </w:pPr>
            <w:r w:rsidRPr="00694975">
              <w:rPr>
                <w:noProof/>
                <w:sz w:val="20"/>
                <w:szCs w:val="20"/>
              </w:rPr>
              <w:t>Posyandu aktif</w:t>
            </w:r>
          </w:p>
        </w:tc>
        <w:tc>
          <w:tcPr>
            <w:tcW w:w="992" w:type="dxa"/>
            <w:vAlign w:val="center"/>
          </w:tcPr>
          <w:p w:rsidR="00B30123" w:rsidRPr="00694975" w:rsidRDefault="00B30123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0123" w:rsidRPr="00694975" w:rsidRDefault="00B30123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99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auto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2.22.7.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C302F6" w:rsidRPr="00694975" w:rsidRDefault="00C302F6" w:rsidP="00B5773A">
            <w:pPr>
              <w:snapToGrid w:val="0"/>
              <w:spacing w:beforeLines="40" w:afterLines="40"/>
              <w:ind w:left="15"/>
              <w:rPr>
                <w:noProof/>
                <w:sz w:val="20"/>
                <w:szCs w:val="20"/>
              </w:rPr>
            </w:pPr>
            <w:r w:rsidRPr="00694975">
              <w:rPr>
                <w:noProof/>
                <w:sz w:val="20"/>
                <w:szCs w:val="20"/>
              </w:rPr>
              <w:t>Swadaya Masyarakat terhadap Program pemberdayaan masyarakat</w:t>
            </w:r>
          </w:p>
        </w:tc>
        <w:tc>
          <w:tcPr>
            <w:tcW w:w="992" w:type="dxa"/>
            <w:vAlign w:val="center"/>
          </w:tcPr>
          <w:p w:rsidR="00C302F6" w:rsidRPr="00694975" w:rsidRDefault="00C302F6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302F6" w:rsidRPr="00694975" w:rsidRDefault="00B3012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C302F6" w:rsidRPr="00694975" w:rsidRDefault="00B3012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02F6" w:rsidRPr="00694975" w:rsidRDefault="00B3012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B3012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02F6" w:rsidRPr="00694975" w:rsidRDefault="00B3012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02F6" w:rsidRPr="00694975" w:rsidRDefault="00B30123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</w:tr>
      <w:tr w:rsidR="00C302F6" w:rsidRPr="00694975" w:rsidTr="005F49BE">
        <w:tc>
          <w:tcPr>
            <w:tcW w:w="1084" w:type="dxa"/>
            <w:shd w:val="clear" w:color="auto" w:fill="92D050"/>
            <w:vAlign w:val="center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2.23.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C302F6" w:rsidRPr="00694975" w:rsidRDefault="00C302F6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Statistik</w:t>
            </w:r>
          </w:p>
        </w:tc>
        <w:tc>
          <w:tcPr>
            <w:tcW w:w="992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C302F6" w:rsidRPr="00694975" w:rsidRDefault="00C302F6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2.23.1.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43979" w:rsidP="00B5773A">
            <w:pPr>
              <w:snapToGrid w:val="0"/>
              <w:spacing w:beforeLines="40" w:afterLines="40"/>
              <w:ind w:left="-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Buku ”</w:t>
            </w:r>
            <w:r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</w:rPr>
              <w:t xml:space="preserve">abupaten 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</w:rPr>
              <w:t xml:space="preserve">alam </w:t>
            </w:r>
            <w:r>
              <w:rPr>
                <w:sz w:val="20"/>
                <w:szCs w:val="20"/>
                <w:lang w:val="en-US"/>
              </w:rPr>
              <w:t>A</w:t>
            </w:r>
            <w:r w:rsidR="00436E69" w:rsidRPr="00694975">
              <w:rPr>
                <w:sz w:val="20"/>
                <w:szCs w:val="20"/>
              </w:rPr>
              <w:t>ngka”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91498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2.23.2.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43979" w:rsidP="00B5773A">
            <w:pPr>
              <w:snapToGrid w:val="0"/>
              <w:spacing w:beforeLines="40" w:afterLines="40"/>
              <w:ind w:lef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Buku ”PDRB </w:t>
            </w:r>
            <w:r>
              <w:rPr>
                <w:sz w:val="20"/>
                <w:szCs w:val="20"/>
                <w:lang w:val="en-US"/>
              </w:rPr>
              <w:t>K</w:t>
            </w:r>
            <w:r w:rsidR="00436E69" w:rsidRPr="00694975">
              <w:rPr>
                <w:sz w:val="20"/>
                <w:szCs w:val="20"/>
              </w:rPr>
              <w:t>abupaten”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914989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Ada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2.24.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Kearsipan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2.24.1.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Pengelolaan arsip secara baku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b/>
                <w:bCs/>
                <w:sz w:val="20"/>
                <w:szCs w:val="20"/>
              </w:rPr>
            </w:pPr>
            <w:r w:rsidRPr="00694975"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2.24.2.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-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Peningkatan SDM  pengelola kearsipan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94975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2.25.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Komunikasi dan Informatika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B30123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2.25.1.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jaringan komunikasi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B30123">
            <w:pPr>
              <w:widowControl w:val="0"/>
              <w:autoSpaceDE w:val="0"/>
              <w:autoSpaceDN w:val="0"/>
              <w:adjustRightInd w:val="0"/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B30123">
            <w:pPr>
              <w:widowControl w:val="0"/>
              <w:autoSpaceDE w:val="0"/>
              <w:autoSpaceDN w:val="0"/>
              <w:adjustRightInd w:val="0"/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B30123">
            <w:pPr>
              <w:widowControl w:val="0"/>
              <w:autoSpaceDE w:val="0"/>
              <w:autoSpaceDN w:val="0"/>
              <w:adjustRightInd w:val="0"/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B30123">
            <w:pPr>
              <w:widowControl w:val="0"/>
              <w:autoSpaceDE w:val="0"/>
              <w:autoSpaceDN w:val="0"/>
              <w:adjustRightInd w:val="0"/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widowControl w:val="0"/>
              <w:autoSpaceDE w:val="0"/>
              <w:autoSpaceDN w:val="0"/>
              <w:adjustRightInd w:val="0"/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widowControl w:val="0"/>
              <w:autoSpaceDE w:val="0"/>
              <w:autoSpaceDN w:val="0"/>
              <w:adjustRightInd w:val="0"/>
              <w:snapToGrid w:val="0"/>
              <w:spacing w:before="20" w:after="2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B30123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436E69" w:rsidRPr="00694975" w:rsidTr="00B30123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2.25.2.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4397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Rasio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W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artel/Wa</w:t>
            </w:r>
            <w:r w:rsidR="00436E69"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rnet terhadap penduduk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0,184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0,228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0,272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0,316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0,360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0,404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0,448</w:t>
            </w:r>
          </w:p>
        </w:tc>
      </w:tr>
      <w:tr w:rsidR="00436E69" w:rsidRPr="00694975" w:rsidTr="00B30123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2.25.3.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surat kabar nasional/lokal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24</w:t>
            </w:r>
          </w:p>
        </w:tc>
      </w:tr>
      <w:tr w:rsidR="00436E69" w:rsidRPr="00694975" w:rsidTr="00B30123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2.25.4.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penyiaran radio/TV lokal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</w:t>
            </w:r>
          </w:p>
        </w:tc>
      </w:tr>
      <w:tr w:rsidR="00436E69" w:rsidRPr="00694975" w:rsidTr="00B30123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2.25.5.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4397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 site milik </w:t>
            </w:r>
            <w:r>
              <w:rPr>
                <w:sz w:val="20"/>
                <w:szCs w:val="20"/>
                <w:lang w:val="en-US"/>
              </w:rPr>
              <w:t>P</w:t>
            </w:r>
            <w:r>
              <w:rPr>
                <w:sz w:val="20"/>
                <w:szCs w:val="20"/>
              </w:rPr>
              <w:t xml:space="preserve">emerintah </w:t>
            </w:r>
            <w:r>
              <w:rPr>
                <w:sz w:val="20"/>
                <w:szCs w:val="20"/>
                <w:lang w:val="en-US"/>
              </w:rPr>
              <w:t>D</w:t>
            </w:r>
            <w:r w:rsidR="00436E69" w:rsidRPr="00694975">
              <w:rPr>
                <w:sz w:val="20"/>
                <w:szCs w:val="20"/>
              </w:rPr>
              <w:t>aerah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B30123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2.25.6.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Pameran/expo</w:t>
            </w:r>
          </w:p>
        </w:tc>
        <w:tc>
          <w:tcPr>
            <w:tcW w:w="992" w:type="dxa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2.26.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Perpustakaan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2.26.1.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Jumlah perpustakaan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bCs/>
                <w:sz w:val="20"/>
                <w:szCs w:val="20"/>
              </w:rPr>
            </w:pPr>
            <w:r w:rsidRPr="00694975">
              <w:rPr>
                <w:bCs/>
                <w:sz w:val="20"/>
                <w:szCs w:val="20"/>
              </w:rPr>
              <w:t>1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2.26.2.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Jumlah pengunjung perpustakaan per tahun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45.708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45.708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E0252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46.708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E0252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48.708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50.708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52.708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54.708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2.26.3.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Koleksi buku yang tersedia di perpustakaan daerah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56.765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66.983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3.600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2.26.4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Surat kabar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7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2.26.5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Majalah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694975">
              <w:rPr>
                <w:bCs/>
                <w:sz w:val="20"/>
                <w:szCs w:val="20"/>
                <w:lang w:val="en-US"/>
              </w:rPr>
              <w:t>8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D9D9D9" w:themeFill="background1" w:themeFillShade="D9"/>
            <w:vAlign w:val="center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844" w:type="dxa"/>
            <w:shd w:val="clear" w:color="auto" w:fill="D9D9D9" w:themeFill="background1" w:themeFillShade="D9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47"/>
              <w:rPr>
                <w:rFonts w:eastAsia="Calibri"/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Fokus Layanan Urusan Pilihan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D9D9D9" w:themeFill="background1" w:themeFillShade="D9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Pertanian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Produktivitas padi atau bahan pangan utama lokal lainnya per hektar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58,87</w:t>
            </w:r>
          </w:p>
          <w:p w:rsidR="00436E69" w:rsidRPr="00694975" w:rsidRDefault="00436E69" w:rsidP="00E0252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66,99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71,25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67,64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70,55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73,88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77,33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Kontribusi sektor pertanian/perkebunan  terhadap PDRB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12,86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Kontribusi sektor pertanian (palawija) terhadap PDRB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0,40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Kontribusi sektor perkebunan (tanaman keras) terhadap PDRB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445.279,10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Kontribusi Produksi kelompok petani terhadap PDRB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Cakupan bina kelompok petani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4397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e</w:t>
            </w:r>
            <w:r w:rsidR="00436E69"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hutanan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2F48B6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-73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Rehabilitasi hutan dan lahan kritis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2F48B6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375,45 Ha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394,22 Ha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(5%)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413,93 Ha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(10,25%)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434,62 Ha</w:t>
            </w:r>
          </w:p>
          <w:p w:rsidR="00436E69" w:rsidRPr="00694975" w:rsidRDefault="00436E69" w:rsidP="002F48B6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(15,76%)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456,35 Ha</w:t>
            </w:r>
          </w:p>
          <w:p w:rsidR="00436E69" w:rsidRPr="00694975" w:rsidRDefault="00436E69" w:rsidP="002F48B6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(21,55</w:t>
            </w:r>
            <w:r w:rsidRPr="00694975">
              <w:rPr>
                <w:sz w:val="20"/>
                <w:szCs w:val="20"/>
                <w:lang w:val="en-US"/>
              </w:rPr>
              <w:lastRenderedPageBreak/>
              <w:t>%)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479,16 Ha</w:t>
            </w:r>
          </w:p>
          <w:p w:rsidR="00436E69" w:rsidRPr="00694975" w:rsidRDefault="00436E69" w:rsidP="002F48B6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(27,62</w:t>
            </w:r>
            <w:r w:rsidRPr="00694975">
              <w:rPr>
                <w:sz w:val="20"/>
                <w:szCs w:val="20"/>
                <w:lang w:val="en-US"/>
              </w:rPr>
              <w:lastRenderedPageBreak/>
              <w:t>%)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2F48B6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503,11 Ha</w:t>
            </w:r>
          </w:p>
          <w:p w:rsidR="00436E69" w:rsidRPr="00694975" w:rsidRDefault="00436E69" w:rsidP="002F48B6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(34,00%)</w:t>
            </w:r>
          </w:p>
        </w:tc>
      </w:tr>
      <w:tr w:rsidR="00436E69" w:rsidRPr="00694975" w:rsidTr="002F48B6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2.2.2.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-46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Kerusakan Kawasan Hutan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2F48B6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42.775,76 Ha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42.381,54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Ha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(-0,92%)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41.967,6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Ha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(-1,98%)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41.532,99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Ha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(-2,91%)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42.076,64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Ha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(-3,97%)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40.597,48</w:t>
            </w:r>
          </w:p>
          <w:p w:rsidR="00436E69" w:rsidRPr="00694975" w:rsidRDefault="00436E69" w:rsidP="002F48B6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(-5,09%)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2F48B6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40.094,37 Ha (-6,27%)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-46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Kontribusi sektor kehutanan terhadap PDRB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 0,10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2.3.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Energi dan Sumber Daya Mineral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2.3.1.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Pertambangan tanpa ijin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62,64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2F48B6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2.3.2.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-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Kontribusi sektor pertambangan terhadap PDRB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0,62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0,78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0,78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2F48B6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0,78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2.4.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Pariwisata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E0252D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2.4.1.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ind w:left="-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Kunjungan wisatawan</w:t>
            </w:r>
            <w:r w:rsidRPr="00694975">
              <w:rPr>
                <w:sz w:val="20"/>
                <w:szCs w:val="20"/>
              </w:rPr>
              <w:t xml:space="preserve"> (Domestik/Asing)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Domestik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5,946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Asing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253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(10%)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6</w:t>
            </w:r>
            <w:r w:rsidRPr="00694975">
              <w:rPr>
                <w:sz w:val="20"/>
                <w:szCs w:val="20"/>
                <w:lang w:val="en-US"/>
              </w:rPr>
              <w:t>.</w:t>
            </w:r>
            <w:r w:rsidRPr="00694975">
              <w:rPr>
                <w:sz w:val="20"/>
                <w:szCs w:val="20"/>
              </w:rPr>
              <w:t>541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379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(5</w:t>
            </w:r>
            <w:r w:rsidRPr="00694975">
              <w:rPr>
                <w:sz w:val="20"/>
                <w:szCs w:val="20"/>
              </w:rPr>
              <w:t>0%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(20%)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</w:t>
            </w:r>
            <w:r w:rsidRPr="00694975">
              <w:rPr>
                <w:sz w:val="20"/>
                <w:szCs w:val="20"/>
                <w:lang w:val="en-US"/>
              </w:rPr>
              <w:t>.849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588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(55</w:t>
            </w:r>
            <w:r w:rsidRPr="00694975">
              <w:rPr>
                <w:sz w:val="20"/>
                <w:szCs w:val="20"/>
              </w:rPr>
              <w:t>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(30%)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203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940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(60</w:t>
            </w:r>
            <w:r w:rsidRPr="00694975">
              <w:rPr>
                <w:sz w:val="20"/>
                <w:szCs w:val="20"/>
              </w:rPr>
              <w:t>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(40%)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14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285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1.598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(7</w:t>
            </w:r>
            <w:r w:rsidRPr="00694975">
              <w:rPr>
                <w:sz w:val="20"/>
                <w:szCs w:val="20"/>
              </w:rPr>
              <w:t>0%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(50%)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21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427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2.877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(8</w:t>
            </w:r>
            <w:r w:rsidRPr="00694975">
              <w:rPr>
                <w:sz w:val="20"/>
                <w:szCs w:val="20"/>
              </w:rPr>
              <w:t>0%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(60%)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34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283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5.322</w:t>
            </w:r>
          </w:p>
          <w:p w:rsidR="00436E69" w:rsidRPr="00694975" w:rsidRDefault="00436E69" w:rsidP="00E0252D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(85</w:t>
            </w:r>
            <w:r w:rsidRPr="00694975">
              <w:rPr>
                <w:sz w:val="20"/>
                <w:szCs w:val="20"/>
              </w:rPr>
              <w:t>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2.4.2.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ind w:left="-17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Kontribusi sektor pariwisata terhadap PDRB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24.960,73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2.5.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Kelautan dan Perikanan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2.5.1.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Produksi perikanan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E0252D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2F48B6">
            <w:pPr>
              <w:numPr>
                <w:ilvl w:val="0"/>
                <w:numId w:val="7"/>
              </w:numPr>
              <w:snapToGrid w:val="0"/>
              <w:ind w:left="317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Perikanan Tangkap (ton dan %)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24.155,80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26.598.77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28.992.66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31.312,07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33.503.92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35.179,12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36.938,08</w:t>
            </w:r>
          </w:p>
        </w:tc>
      </w:tr>
      <w:tr w:rsidR="00436E69" w:rsidRPr="00694975" w:rsidTr="00E0252D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2F48B6">
            <w:pPr>
              <w:numPr>
                <w:ilvl w:val="0"/>
                <w:numId w:val="7"/>
              </w:numPr>
              <w:snapToGrid w:val="0"/>
              <w:ind w:left="317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Perikanan Budidaya (ton dan %)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804,93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829,08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853,95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879,57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905,96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933,14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961,13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2.5.2.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Konsumsi ikan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49,45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50,5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53</w:t>
            </w:r>
          </w:p>
        </w:tc>
      </w:tr>
      <w:tr w:rsidR="00436E69" w:rsidRPr="00694975" w:rsidTr="00E0252D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2.5.3.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Produksi perikanan kelompok nelayan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135</w:t>
            </w:r>
          </w:p>
        </w:tc>
      </w:tr>
      <w:tr w:rsidR="00436E69" w:rsidRPr="00694975" w:rsidTr="00E0252D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2.5.4.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Cakupan bina kelompok nelayan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190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2.6.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Perdagangan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2.6.1.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Kontribusi sektor Perdagangan terhadap PDRB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4,8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2.6.2.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-46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Ekspor Bersih Perdagangan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2.6.3.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-46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Cakupan bina kelompok pedagang/usaha informal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85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Perindustrian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Kontribusi sektor Industri terhadap PDRB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2,78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Kontribusi industri rumah tangga terhadap PDRB sektor Industri</w:t>
            </w:r>
          </w:p>
        </w:tc>
        <w:tc>
          <w:tcPr>
            <w:tcW w:w="992" w:type="dxa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Pertumbuhan Industri.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8074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8985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9896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10807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11718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12629</w:t>
            </w: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13540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2.7.4.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ind w:left="15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Cakupan bina kelompok </w:t>
            </w:r>
            <w:r w:rsidRPr="00694975">
              <w:rPr>
                <w:sz w:val="20"/>
                <w:szCs w:val="20"/>
              </w:rPr>
              <w:lastRenderedPageBreak/>
              <w:t>pengrajin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lastRenderedPageBreak/>
              <w:t>1085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108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108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108</w:t>
            </w:r>
            <w:r w:rsidRPr="00694975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108</w:t>
            </w:r>
            <w:r w:rsidRPr="00694975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</w:t>
            </w: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91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2.5.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Ketransmigrasian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2.5.1.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43979" w:rsidP="00B5773A">
            <w:pPr>
              <w:tabs>
                <w:tab w:val="left" w:pos="314"/>
              </w:tabs>
              <w:snapToGrid w:val="0"/>
              <w:spacing w:beforeLines="40" w:afterLines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Transmigra</w:t>
            </w:r>
            <w:r>
              <w:rPr>
                <w:sz w:val="20"/>
                <w:szCs w:val="20"/>
                <w:lang w:val="en-US"/>
              </w:rPr>
              <w:t xml:space="preserve">si </w:t>
            </w:r>
            <w:r w:rsidR="00436E69" w:rsidRPr="00694975">
              <w:rPr>
                <w:sz w:val="20"/>
                <w:szCs w:val="20"/>
              </w:rPr>
              <w:t xml:space="preserve"> swakarsa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2.5.2.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tabs>
                <w:tab w:val="left" w:pos="314"/>
              </w:tabs>
              <w:snapToGrid w:val="0"/>
              <w:spacing w:beforeLines="40" w:afterLines="4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Transmigrasi lokal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20 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E0252D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E0252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E0252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E0252D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2.5.2.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Kontibusi transmigrasi terhadap PDRB</w:t>
            </w:r>
          </w:p>
        </w:tc>
        <w:tc>
          <w:tcPr>
            <w:tcW w:w="992" w:type="dxa"/>
          </w:tcPr>
          <w:p w:rsidR="00436E69" w:rsidRPr="00694975" w:rsidRDefault="00436E69" w:rsidP="00744B7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rPr>
          <w:trHeight w:val="530"/>
        </w:trPr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EE567F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9515" w:type="dxa"/>
            <w:gridSpan w:val="8"/>
            <w:shd w:val="clear" w:color="auto" w:fill="BFBFBF" w:themeFill="background1" w:themeFillShade="BF"/>
            <w:vAlign w:val="center"/>
          </w:tcPr>
          <w:p w:rsidR="00436E69" w:rsidRPr="00694975" w:rsidRDefault="00436E69" w:rsidP="00EE567F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b/>
                <w:bCs/>
                <w:sz w:val="20"/>
                <w:szCs w:val="20"/>
                <w:lang w:val="es-ES"/>
              </w:rPr>
              <w:t>ASPEK DAYA SAING DAERAH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1.</w:t>
            </w:r>
          </w:p>
        </w:tc>
        <w:tc>
          <w:tcPr>
            <w:tcW w:w="284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b/>
                <w:bCs/>
                <w:sz w:val="20"/>
                <w:szCs w:val="20"/>
                <w:lang w:val="es-ES"/>
              </w:rPr>
            </w:pPr>
            <w:r w:rsidRPr="00694975">
              <w:rPr>
                <w:b/>
                <w:bCs/>
                <w:sz w:val="20"/>
                <w:szCs w:val="20"/>
                <w:lang w:val="es-ES"/>
              </w:rPr>
              <w:t>Fokus Kemampuan Ekonomi Daerah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1.1</w:t>
            </w:r>
          </w:p>
        </w:tc>
        <w:tc>
          <w:tcPr>
            <w:tcW w:w="9515" w:type="dxa"/>
            <w:gridSpan w:val="8"/>
            <w:shd w:val="clear" w:color="auto" w:fill="BFBFBF" w:themeFill="background1" w:themeFillShade="BF"/>
            <w:vAlign w:val="center"/>
          </w:tcPr>
          <w:p w:rsidR="00436E69" w:rsidRPr="00694975" w:rsidRDefault="00436E69" w:rsidP="00D70B28">
            <w:pPr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</w:rPr>
              <w:t>Otonomi Daerah, Pemerintahan Umum, Administrasi Keuangan Daerah, Perangkat Daerah, Kepegawaian dan Persandian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Pengeluaran konsumsi rumah tangga per kapita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211.250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Pengeluaran konsumsi non pangan perkapita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138.276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A6620F">
        <w:trPr>
          <w:trHeight w:val="355"/>
        </w:trPr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Produktivitas total daerah 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Pertanian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Nilai tukar petani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Fokus Fasilitas Wilayah/Infrastuktur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3.1.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Perhubungan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3.1.1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Rasio panjang jalan per jumlah kendaraan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0,002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jc w:val="right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 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Jumlah orang/ barang yang terangkut angkutan umum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128.744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jc w:val="right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 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3.1.3.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Jumlah orang/barang melalui dermaga/bandara/ terminal per tahun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369.175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4.1.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Penataan Ruang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F713BF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4.1.1.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Ketaatan terhadap RTRW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Ya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Ya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Ya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Ya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Ya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Ya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Ya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4.1.2.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Luas wilayah produktif 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4.1.3.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Luas wilayah industri 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4.1.5.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Luas wilayah kebanjiran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4.1.6.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Luas wilayah kekeringan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4.1.7.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 xml:space="preserve">Luas wilayah perkotaan </w:t>
            </w:r>
          </w:p>
        </w:tc>
        <w:tc>
          <w:tcPr>
            <w:tcW w:w="992" w:type="dxa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5.1.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Otonomi Daerah, Pemerintahan Umum, Administrasi Keuangan Daerah, Perangkat Daerah, Kepegawaian dan Persandian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F713BF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5.1.1.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Jenis dan jumlah bank dan cabang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</w:t>
            </w:r>
          </w:p>
        </w:tc>
      </w:tr>
      <w:tr w:rsidR="00436E69" w:rsidRPr="00694975" w:rsidTr="00F713BF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Jenis dan jumlah perusahaan asuransi dan cabang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F713B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F713B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F713B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F713B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F713B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F713B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</w:t>
            </w:r>
          </w:p>
        </w:tc>
      </w:tr>
      <w:tr w:rsidR="00436E69" w:rsidRPr="00694975" w:rsidTr="00F713BF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5.1.3.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Jenis, kelas, dan jumlah restoran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F713B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62</w:t>
            </w:r>
          </w:p>
        </w:tc>
      </w:tr>
      <w:tr w:rsidR="00436E69" w:rsidRPr="00694975" w:rsidTr="00AA0F69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5.1.4.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Jenis, kelas, dan jumlah penginapan/ hotel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AA0F69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175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AA0F69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175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AA0F69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AA0F69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AA0F69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AA0F69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AA0F69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175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6.1.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Lingkungan Hidup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386325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6.1.1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Persentase Rumah Tangga (RT) yang menggunakan air bersih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60,47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89,72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95,05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96,77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98,80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6.1.2.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Komunikas dan Informatika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6.1.3.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Rasio ketersediaan daya listrik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10.578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10.578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10.898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11.218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11.538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11.858</w:t>
            </w: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pStyle w:val="NoSpacing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12.178</w:t>
            </w:r>
          </w:p>
        </w:tc>
      </w:tr>
      <w:tr w:rsidR="00436E69" w:rsidRPr="00694975" w:rsidTr="00386325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6.1.4.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29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Persentase rumah tangga yang menggunakan listrik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46,15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47,85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49,85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52,35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55,45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59,15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</w:t>
            </w:r>
          </w:p>
        </w:tc>
      </w:tr>
      <w:tr w:rsidR="00436E69" w:rsidRPr="00694975" w:rsidTr="00401BA9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6.1.5.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29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Persentase penduduk yang menggunakan HP/telepon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41,2</w:t>
            </w: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50,00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55,00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75,00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84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B5773A">
            <w:pPr>
              <w:tabs>
                <w:tab w:val="left" w:pos="4500"/>
              </w:tabs>
              <w:snapToGrid w:val="0"/>
              <w:spacing w:before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Fokus Iklim Berinvestasi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EE567F">
        <w:trPr>
          <w:trHeight w:val="804"/>
        </w:trPr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284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B5773A">
            <w:pPr>
              <w:tabs>
                <w:tab w:val="left" w:pos="4500"/>
              </w:tabs>
              <w:snapToGrid w:val="0"/>
              <w:spacing w:beforeLines="40" w:afterLines="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Otonomi Daerah, Pemerintahan Umum, Administrasi Keuangan Daerah, Perangkat Daerah, Kepegawaian dan Persandian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497489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1.1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ind w:left="29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Angka kriminalitas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ListParagraph"/>
              <w:tabs>
                <w:tab w:val="left" w:pos="0"/>
              </w:tabs>
              <w:snapToGri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0,0032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ListParagraph"/>
              <w:tabs>
                <w:tab w:val="left" w:pos="0"/>
              </w:tabs>
              <w:snapToGri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0,0034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ListParagraph"/>
              <w:tabs>
                <w:tab w:val="left" w:pos="0"/>
              </w:tabs>
              <w:snapToGri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0,0036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ListParagraph"/>
              <w:tabs>
                <w:tab w:val="left" w:pos="0"/>
              </w:tabs>
              <w:snapToGri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0,0038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ListParagraph"/>
              <w:tabs>
                <w:tab w:val="left" w:pos="0"/>
              </w:tabs>
              <w:snapToGri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0,0040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97489">
            <w:pPr>
              <w:pStyle w:val="ListParagraph"/>
              <w:tabs>
                <w:tab w:val="left" w:pos="0"/>
              </w:tabs>
              <w:snapToGri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0,0042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4974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0,00</w:t>
            </w:r>
            <w:r w:rsidRPr="00694975">
              <w:rPr>
                <w:sz w:val="20"/>
                <w:szCs w:val="20"/>
                <w:lang w:val="en-US"/>
              </w:rPr>
              <w:t>44</w:t>
            </w:r>
          </w:p>
        </w:tc>
      </w:tr>
      <w:tr w:rsidR="00436E69" w:rsidRPr="00694975" w:rsidTr="00A066D4">
        <w:trPr>
          <w:trHeight w:val="270"/>
        </w:trPr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ind w:left="29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Jumlah demo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A066D4">
            <w:pPr>
              <w:pStyle w:val="ListParagraph"/>
              <w:tabs>
                <w:tab w:val="left" w:pos="0"/>
              </w:tabs>
              <w:snapToGrid w:val="0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A066D4">
            <w:pPr>
              <w:pStyle w:val="ListParagraph"/>
              <w:tabs>
                <w:tab w:val="left" w:pos="0"/>
              </w:tabs>
              <w:snapToGrid w:val="0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A066D4">
            <w:pPr>
              <w:pStyle w:val="ListParagraph"/>
              <w:tabs>
                <w:tab w:val="left" w:pos="0"/>
              </w:tabs>
              <w:snapToGrid w:val="0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A066D4">
            <w:pPr>
              <w:pStyle w:val="ListParagraph"/>
              <w:tabs>
                <w:tab w:val="left" w:pos="0"/>
              </w:tabs>
              <w:snapToGrid w:val="0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A066D4">
            <w:pPr>
              <w:pStyle w:val="ListParagraph"/>
              <w:tabs>
                <w:tab w:val="left" w:pos="0"/>
              </w:tabs>
              <w:snapToGrid w:val="0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A066D4">
            <w:pPr>
              <w:pStyle w:val="ListParagraph"/>
              <w:tabs>
                <w:tab w:val="left" w:pos="0"/>
              </w:tabs>
              <w:snapToGrid w:val="0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A066D4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1.3.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43979" w:rsidP="00D70B28">
            <w:pPr>
              <w:snapToGrid w:val="0"/>
              <w:spacing w:before="40" w:after="40"/>
              <w:ind w:left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Lama proses peri</w:t>
            </w:r>
            <w:r>
              <w:rPr>
                <w:sz w:val="20"/>
                <w:szCs w:val="20"/>
                <w:lang w:val="en-US"/>
              </w:rPr>
              <w:t>z</w:t>
            </w:r>
            <w:r w:rsidR="00436E69" w:rsidRPr="00694975">
              <w:rPr>
                <w:sz w:val="20"/>
                <w:szCs w:val="20"/>
              </w:rPr>
              <w:t xml:space="preserve">inan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1 hari</w:t>
            </w: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 hari</w:t>
            </w:r>
          </w:p>
        </w:tc>
      </w:tr>
      <w:tr w:rsidR="00436E69" w:rsidRPr="00694975" w:rsidTr="00401BA9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1.4.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482067">
            <w:pPr>
              <w:snapToGrid w:val="0"/>
              <w:spacing w:before="40" w:after="40"/>
              <w:ind w:left="29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 xml:space="preserve">Jumlah pajak </w:t>
            </w:r>
            <w:r w:rsidRPr="00694975">
              <w:rPr>
                <w:sz w:val="20"/>
                <w:szCs w:val="20"/>
                <w:lang w:val="en-US"/>
              </w:rPr>
              <w:t>daerah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</w:t>
            </w:r>
          </w:p>
        </w:tc>
      </w:tr>
      <w:tr w:rsidR="00436E69" w:rsidRPr="00694975" w:rsidTr="00401BA9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1.5.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482067">
            <w:pPr>
              <w:snapToGrid w:val="0"/>
              <w:spacing w:before="40" w:after="40"/>
              <w:ind w:left="29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Jumlah retribusi daerah</w:t>
            </w:r>
          </w:p>
          <w:p w:rsidR="00436E69" w:rsidRPr="00694975" w:rsidRDefault="00436E69" w:rsidP="00482067">
            <w:pPr>
              <w:snapToGrid w:val="0"/>
              <w:spacing w:before="40" w:after="40"/>
              <w:ind w:left="29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-Jasa Umum</w:t>
            </w:r>
          </w:p>
          <w:p w:rsidR="00436E69" w:rsidRPr="00694975" w:rsidRDefault="00436E69" w:rsidP="00482067">
            <w:pPr>
              <w:snapToGrid w:val="0"/>
              <w:spacing w:before="40" w:after="40"/>
              <w:ind w:left="29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-Jasa Usaha</w:t>
            </w:r>
          </w:p>
          <w:p w:rsidR="00436E69" w:rsidRPr="00694975" w:rsidRDefault="00436E69" w:rsidP="00482067">
            <w:pPr>
              <w:snapToGrid w:val="0"/>
              <w:spacing w:before="40" w:after="40"/>
              <w:ind w:left="29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-Izin Tertentu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  <w:p w:rsidR="00436E69" w:rsidRPr="00694975" w:rsidRDefault="00436E69" w:rsidP="00401BA9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</w:t>
            </w:r>
          </w:p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</w:t>
            </w:r>
          </w:p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</w:t>
            </w:r>
          </w:p>
        </w:tc>
      </w:tr>
      <w:tr w:rsidR="00436E69" w:rsidRPr="00694975" w:rsidTr="00401BA9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1.</w:t>
            </w:r>
            <w:r w:rsidRPr="00694975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D70B28">
            <w:pPr>
              <w:snapToGrid w:val="0"/>
              <w:spacing w:before="40" w:after="40"/>
              <w:ind w:left="29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Jumlah Perda yang mendukung iklim usaha 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401BA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401BA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401BA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401BA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01BA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01BA9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401BA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</w:t>
            </w:r>
          </w:p>
        </w:tc>
      </w:tr>
      <w:tr w:rsidR="00436E69" w:rsidRPr="00694975" w:rsidTr="00EE567F">
        <w:trPr>
          <w:trHeight w:val="503"/>
        </w:trPr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1.7.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EE567F">
            <w:pPr>
              <w:snapToGrid w:val="0"/>
              <w:spacing w:before="40" w:after="40"/>
              <w:ind w:left="29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Persentase desa berstatus swasembada terhadap total desa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EE567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 desa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497489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 desa</w:t>
            </w:r>
          </w:p>
          <w:p w:rsidR="00436E69" w:rsidRPr="00694975" w:rsidRDefault="00436E69" w:rsidP="00497489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(3,70)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497489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 desa</w:t>
            </w:r>
          </w:p>
          <w:p w:rsidR="00436E69" w:rsidRPr="00694975" w:rsidRDefault="00436E69" w:rsidP="00497489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(4,94)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4974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 desa</w:t>
            </w:r>
          </w:p>
          <w:p w:rsidR="00436E69" w:rsidRPr="00694975" w:rsidRDefault="00436E69" w:rsidP="004974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(11,11)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974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 desa</w:t>
            </w:r>
          </w:p>
          <w:p w:rsidR="00436E69" w:rsidRPr="00694975" w:rsidRDefault="00436E69" w:rsidP="00EE567F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(12,35)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4974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 Desa</w:t>
            </w:r>
          </w:p>
          <w:p w:rsidR="00436E69" w:rsidRPr="00694975" w:rsidRDefault="00436E69" w:rsidP="004974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(16,05)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6E69" w:rsidRPr="00694975" w:rsidRDefault="00436E69" w:rsidP="004974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 desa</w:t>
            </w:r>
          </w:p>
          <w:p w:rsidR="00436E69" w:rsidRPr="00694975" w:rsidRDefault="00436E69" w:rsidP="004974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(24,69)</w:t>
            </w:r>
          </w:p>
          <w:p w:rsidR="00436E69" w:rsidRPr="00694975" w:rsidRDefault="00436E69" w:rsidP="0049748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844" w:type="dxa"/>
            <w:shd w:val="clear" w:color="auto" w:fill="BFBFBF" w:themeFill="background1" w:themeFillShade="BF"/>
            <w:vAlign w:val="center"/>
          </w:tcPr>
          <w:p w:rsidR="00436E69" w:rsidRPr="00694975" w:rsidRDefault="00436E69" w:rsidP="00D70B28">
            <w:pPr>
              <w:tabs>
                <w:tab w:val="left" w:pos="4500"/>
              </w:tabs>
              <w:snapToGrid w:val="0"/>
              <w:spacing w:before="40" w:after="40"/>
              <w:jc w:val="both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Fokus Sumber Daya Manusia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92D050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</w:t>
            </w:r>
          </w:p>
        </w:tc>
        <w:tc>
          <w:tcPr>
            <w:tcW w:w="2844" w:type="dxa"/>
            <w:shd w:val="clear" w:color="auto" w:fill="92D050"/>
            <w:vAlign w:val="center"/>
          </w:tcPr>
          <w:p w:rsidR="00436E69" w:rsidRPr="00694975" w:rsidRDefault="00436E69" w:rsidP="00B5773A">
            <w:pPr>
              <w:pStyle w:val="Default"/>
              <w:snapToGrid w:val="0"/>
              <w:spacing w:beforeLines="40" w:afterLines="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49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Ketenagakerjaan</w:t>
            </w: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8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92D050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1.</w:t>
            </w:r>
            <w:r w:rsidRPr="00694975">
              <w:rPr>
                <w:sz w:val="20"/>
                <w:szCs w:val="20"/>
              </w:rPr>
              <w:t>1.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Rasio lulusan S1/S2/S3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</w:rPr>
              <w:t>69,16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84,26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99,36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99,36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99,36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99,36</w:t>
            </w: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99,36</w:t>
            </w:r>
          </w:p>
        </w:tc>
      </w:tr>
      <w:tr w:rsidR="00436E69" w:rsidRPr="00694975" w:rsidTr="005F49BE">
        <w:tc>
          <w:tcPr>
            <w:tcW w:w="1084" w:type="dxa"/>
            <w:shd w:val="clear" w:color="auto" w:fill="auto"/>
            <w:vAlign w:val="center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1.2.</w:t>
            </w:r>
          </w:p>
        </w:tc>
        <w:tc>
          <w:tcPr>
            <w:tcW w:w="2844" w:type="dxa"/>
            <w:shd w:val="clear" w:color="auto" w:fill="auto"/>
            <w:vAlign w:val="center"/>
          </w:tcPr>
          <w:p w:rsidR="00436E69" w:rsidRPr="00694975" w:rsidRDefault="00436E69" w:rsidP="00B5773A">
            <w:pPr>
              <w:snapToGrid w:val="0"/>
              <w:spacing w:beforeLines="40" w:afterLines="40"/>
              <w:ind w:left="8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Rasio ketergantungan</w:t>
            </w:r>
          </w:p>
        </w:tc>
        <w:tc>
          <w:tcPr>
            <w:tcW w:w="992" w:type="dxa"/>
            <w:vAlign w:val="center"/>
          </w:tcPr>
          <w:p w:rsidR="00436E69" w:rsidRPr="00694975" w:rsidRDefault="00436E69" w:rsidP="00744B7F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36E69" w:rsidRPr="00694975" w:rsidRDefault="00436E6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436E69" w:rsidRPr="00694975" w:rsidRDefault="00436E6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36E69" w:rsidRPr="00694975" w:rsidRDefault="00436E6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36E69" w:rsidRPr="00694975" w:rsidRDefault="00436E69" w:rsidP="00D70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36E69" w:rsidRPr="00694975" w:rsidRDefault="00436E69" w:rsidP="00D70B28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2F4458" w:rsidRPr="00694975" w:rsidRDefault="002F4458" w:rsidP="00EE567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  <w:lang w:val="en-US"/>
        </w:rPr>
      </w:pPr>
    </w:p>
    <w:p w:rsidR="00694975" w:rsidRDefault="00694975" w:rsidP="00A066D4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/>
          <w:lang w:val="id-ID"/>
        </w:rPr>
      </w:pPr>
      <w:r>
        <w:rPr>
          <w:rFonts w:ascii="Times New Roman" w:hAnsi="Times New Roman"/>
          <w:lang w:val="id-ID"/>
        </w:rPr>
        <w:br w:type="page"/>
      </w:r>
    </w:p>
    <w:p w:rsidR="00A066D4" w:rsidRPr="00694975" w:rsidRDefault="00A066D4" w:rsidP="00A066D4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/>
        </w:rPr>
      </w:pPr>
      <w:r w:rsidRPr="00694975">
        <w:rPr>
          <w:rFonts w:ascii="Times New Roman" w:hAnsi="Times New Roman"/>
          <w:lang w:val="id-ID"/>
        </w:rPr>
        <w:lastRenderedPageBreak/>
        <w:t>Tabel 9.</w:t>
      </w:r>
      <w:r w:rsidRPr="00694975">
        <w:rPr>
          <w:rFonts w:ascii="Times New Roman" w:hAnsi="Times New Roman"/>
        </w:rPr>
        <w:t>2</w:t>
      </w:r>
    </w:p>
    <w:p w:rsidR="00A066D4" w:rsidRPr="00694975" w:rsidRDefault="00A066D4" w:rsidP="00A066D4">
      <w:pPr>
        <w:snapToGrid w:val="0"/>
        <w:ind w:left="357"/>
        <w:jc w:val="center"/>
        <w:rPr>
          <w:bCs/>
          <w:sz w:val="22"/>
          <w:szCs w:val="22"/>
        </w:rPr>
      </w:pPr>
      <w:r w:rsidRPr="00694975">
        <w:rPr>
          <w:bCs/>
          <w:sz w:val="22"/>
          <w:szCs w:val="22"/>
        </w:rPr>
        <w:t xml:space="preserve">Indikator Kinerja Daerah </w:t>
      </w:r>
    </w:p>
    <w:p w:rsidR="00A066D4" w:rsidRPr="00694975" w:rsidRDefault="00A066D4" w:rsidP="00A066D4">
      <w:pPr>
        <w:snapToGrid w:val="0"/>
        <w:ind w:left="357"/>
        <w:jc w:val="center"/>
        <w:rPr>
          <w:bCs/>
          <w:sz w:val="22"/>
          <w:szCs w:val="22"/>
          <w:lang w:val="en-US"/>
        </w:rPr>
      </w:pPr>
      <w:r w:rsidRPr="00694975">
        <w:rPr>
          <w:bCs/>
          <w:sz w:val="22"/>
          <w:szCs w:val="22"/>
        </w:rPr>
        <w:t xml:space="preserve">Terhadap Capaian Kinerja Penyelenggaraan </w:t>
      </w:r>
      <w:r w:rsidR="00386325" w:rsidRPr="00694975">
        <w:rPr>
          <w:bCs/>
          <w:sz w:val="22"/>
          <w:szCs w:val="22"/>
          <w:lang w:val="en-US"/>
        </w:rPr>
        <w:t xml:space="preserve">Program </w:t>
      </w:r>
      <w:r w:rsidRPr="00694975">
        <w:rPr>
          <w:bCs/>
          <w:sz w:val="22"/>
          <w:szCs w:val="22"/>
          <w:lang w:val="en-US"/>
        </w:rPr>
        <w:t>Strategis Kabupaten</w:t>
      </w:r>
    </w:p>
    <w:tbl>
      <w:tblPr>
        <w:tblW w:w="100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4"/>
        <w:gridCol w:w="2272"/>
        <w:gridCol w:w="885"/>
        <w:gridCol w:w="992"/>
        <w:gridCol w:w="1134"/>
        <w:gridCol w:w="992"/>
        <w:gridCol w:w="1100"/>
        <w:gridCol w:w="968"/>
        <w:gridCol w:w="1136"/>
      </w:tblGrid>
      <w:tr w:rsidR="0041002A" w:rsidRPr="00694975" w:rsidTr="00CE10A4">
        <w:trPr>
          <w:tblHeader/>
          <w:jc w:val="center"/>
        </w:trPr>
        <w:tc>
          <w:tcPr>
            <w:tcW w:w="564" w:type="dxa"/>
            <w:vMerge w:val="restart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694975">
              <w:rPr>
                <w:b/>
                <w:sz w:val="20"/>
                <w:szCs w:val="20"/>
                <w:lang w:val="en-US"/>
              </w:rPr>
              <w:t>No</w:t>
            </w:r>
          </w:p>
        </w:tc>
        <w:tc>
          <w:tcPr>
            <w:tcW w:w="2272" w:type="dxa"/>
            <w:vMerge w:val="restart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Indikator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Kinerja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Sasaran</w:t>
            </w:r>
          </w:p>
        </w:tc>
        <w:tc>
          <w:tcPr>
            <w:tcW w:w="885" w:type="dxa"/>
            <w:vMerge w:val="restart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Kondisi Awal (2015)</w:t>
            </w:r>
          </w:p>
        </w:tc>
        <w:tc>
          <w:tcPr>
            <w:tcW w:w="5186" w:type="dxa"/>
            <w:gridSpan w:val="5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Target Kinerja Sasaran</w:t>
            </w:r>
          </w:p>
        </w:tc>
        <w:tc>
          <w:tcPr>
            <w:tcW w:w="1136" w:type="dxa"/>
            <w:vMerge w:val="restart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Kondisi Akhir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(2021)</w:t>
            </w:r>
          </w:p>
        </w:tc>
      </w:tr>
      <w:tr w:rsidR="0041002A" w:rsidRPr="00694975" w:rsidTr="00CE10A4">
        <w:trPr>
          <w:tblHeader/>
          <w:jc w:val="center"/>
        </w:trPr>
        <w:tc>
          <w:tcPr>
            <w:tcW w:w="564" w:type="dxa"/>
            <w:vMerge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2272" w:type="dxa"/>
            <w:vMerge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vMerge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1100" w:type="dxa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968" w:type="dxa"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94975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1136" w:type="dxa"/>
            <w:vMerge/>
            <w:shd w:val="clear" w:color="auto" w:fill="92D050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1002A" w:rsidRPr="00694975" w:rsidTr="00CE10A4">
        <w:trPr>
          <w:trHeight w:val="1467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Pelaksanaan ibadah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baik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baik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baik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baik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baik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Sangat baik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Sangat baik</w:t>
            </w:r>
          </w:p>
        </w:tc>
      </w:tr>
      <w:tr w:rsidR="0041002A" w:rsidRPr="00694975" w:rsidTr="00CE10A4">
        <w:trPr>
          <w:trHeight w:val="821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Jumlah insiden dalam hubungan antar  umat beragama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Opini atas laporan keuangan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disclaimer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WDP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WDP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WTP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WTP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WTP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WTP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Hasil evaluasi a</w:t>
            </w:r>
            <w:r w:rsidRPr="00694975">
              <w:rPr>
                <w:sz w:val="20"/>
                <w:szCs w:val="20"/>
              </w:rPr>
              <w:t xml:space="preserve">kuntabilitas kinerja </w:t>
            </w:r>
            <w:r w:rsidRPr="00694975">
              <w:rPr>
                <w:sz w:val="20"/>
                <w:szCs w:val="20"/>
                <w:lang w:val="en-US"/>
              </w:rPr>
              <w:t>instansi pemerintah daerah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CC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BB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BB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BB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BB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Skor evaluasi kinerja pemerintahan  daerah (EKPD)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Tinggi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Tinggi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Tinggi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Tinggi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Sangat Tinggi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Sangat Tinggi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Sangat Tinggi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Indeks Kepuasan Masyarakat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82,48%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85%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85%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90%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90%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95%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95%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7.</w:t>
            </w:r>
          </w:p>
        </w:tc>
        <w:tc>
          <w:tcPr>
            <w:tcW w:w="2272" w:type="dxa"/>
            <w:tcBorders>
              <w:top w:val="nil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Tingkat penyelesaian pelanggaran K3 (ketertiban, ketentraman, keindahan) di kabupaten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4975">
              <w:rPr>
                <w:rFonts w:ascii="Times New Roman" w:hAnsi="Times New Roman"/>
                <w:sz w:val="20"/>
                <w:szCs w:val="20"/>
              </w:rPr>
              <w:t>89,29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89,29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94,00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975">
              <w:rPr>
                <w:rFonts w:ascii="Times New Roman" w:hAnsi="Times New Roman"/>
                <w:sz w:val="20"/>
                <w:szCs w:val="20"/>
                <w:lang w:val="en-US"/>
              </w:rPr>
              <w:t>95,00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96,00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97,00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tcBorders>
              <w:top w:val="nil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272" w:type="dxa"/>
            <w:tcBorders>
              <w:top w:val="nil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Transmigran local (KK)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20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% Desa Mandiri; dan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 desa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 desa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(3,70)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 desa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(4,94)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 desa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(11,11)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 desa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(12,35)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 Desa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(16,05)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6 desa 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(24,69)</w:t>
            </w:r>
          </w:p>
        </w:tc>
      </w:tr>
      <w:tr w:rsidR="0041002A" w:rsidRPr="00694975" w:rsidTr="00CE10A4">
        <w:trPr>
          <w:trHeight w:val="751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%Desa Berkembang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72 desa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 desa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(18,52)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 desa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(29,63)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 desa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(38,27)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 desa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(45,68)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 desa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(58,01)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 desa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(65,43)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%Desa Tertinggal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  <w:p w:rsidR="0041002A" w:rsidRPr="00694975" w:rsidRDefault="001F60D3" w:rsidP="00386325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6.75pt;margin-top:11.15pt;width:0;height:61.5pt;z-index:251659264" o:connectortype="straight"/>
              </w:pic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 desa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 desa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(3,70)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 desa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(4,94)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 desa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(9,88)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</w:tc>
      </w:tr>
      <w:tr w:rsidR="0041002A" w:rsidRPr="00694975" w:rsidTr="00CE10A4">
        <w:trPr>
          <w:jc w:val="center"/>
        </w:trPr>
        <w:tc>
          <w:tcPr>
            <w:tcW w:w="2836" w:type="dxa"/>
            <w:gridSpan w:val="2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before="24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12.   % Angka kemiskinan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7,15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6,23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5,76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5,29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4,79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4,24</w:t>
            </w:r>
          </w:p>
        </w:tc>
      </w:tr>
      <w:tr w:rsidR="0041002A" w:rsidRPr="00694975" w:rsidTr="00CE10A4">
        <w:trPr>
          <w:jc w:val="center"/>
        </w:trPr>
        <w:tc>
          <w:tcPr>
            <w:tcW w:w="2836" w:type="dxa"/>
            <w:gridSpan w:val="2"/>
            <w:shd w:val="clear" w:color="auto" w:fill="auto"/>
            <w:vAlign w:val="center"/>
          </w:tcPr>
          <w:p w:rsidR="00386325" w:rsidRPr="00694975" w:rsidRDefault="0041002A" w:rsidP="00386325">
            <w:pPr>
              <w:snapToGrid w:val="0"/>
              <w:spacing w:before="24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13.     Jumlah Penduduk Miskin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9.215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8.615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8.015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7.415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6.815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6.165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5.415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14.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Income per kapita penduduk (Juta)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19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22,5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25,5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28,5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Angka Melek Huruf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93,98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98,5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Angka Rata-rata Lama Sekolah (Tahun)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11,98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12,40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12,47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12,54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12,62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Angka Usia Harapan Hidup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67,50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67,52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67,54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67,56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67,57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67,58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67,59</w:t>
            </w:r>
          </w:p>
        </w:tc>
      </w:tr>
      <w:tr w:rsidR="0041002A" w:rsidRPr="00694975" w:rsidTr="00CE10A4">
        <w:trPr>
          <w:trHeight w:val="1902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Rasio Keluarga Berencana dan Keluarga Sejahtera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(KB)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110,00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(KS)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(KB)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98,00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(KS)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88,63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(KB)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99,00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(KS)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92,04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(KB)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99,00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(KS)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94,04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(KB)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99,98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(KS)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94,31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(KB)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99,98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(KS)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96,59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(KB)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99,98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(KS)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96,59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19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Indeks Ketimpangan Gender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22,5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27,5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20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43979" w:rsidP="0038632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Indeks </w:t>
            </w:r>
            <w:r>
              <w:rPr>
                <w:sz w:val="20"/>
                <w:szCs w:val="20"/>
                <w:lang w:val="en-US"/>
              </w:rPr>
              <w:t>P</w:t>
            </w:r>
            <w:r>
              <w:rPr>
                <w:sz w:val="20"/>
                <w:szCs w:val="20"/>
              </w:rPr>
              <w:t xml:space="preserve">embangunan </w:t>
            </w:r>
            <w:r>
              <w:rPr>
                <w:sz w:val="20"/>
                <w:szCs w:val="20"/>
                <w:lang w:val="en-US"/>
              </w:rPr>
              <w:t>G</w:t>
            </w:r>
            <w:r w:rsidR="0041002A" w:rsidRPr="00694975">
              <w:rPr>
                <w:sz w:val="20"/>
                <w:szCs w:val="20"/>
              </w:rPr>
              <w:t>ender (IPG)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91,37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91,75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92,25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92,50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92,75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93,00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21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Indeks pemberdayaan gender (IDG)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59,67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59,75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59,90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60,15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60,40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60,75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61,00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43979" w:rsidP="00386325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% P</w:t>
            </w:r>
            <w:r w:rsidR="0041002A" w:rsidRPr="00694975">
              <w:rPr>
                <w:sz w:val="20"/>
                <w:szCs w:val="20"/>
                <w:lang w:val="en-US"/>
              </w:rPr>
              <w:t>emuda mendiri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23.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Prestasi olahraga Tingkat Provinsi dan Nasional (cabang olahraga)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24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%Tingkat kelancaran aksesibilitas melalui moda transportasi darat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23 %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29%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124</w:t>
            </w:r>
          </w:p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160 Bh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200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240 Bh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280 Bh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320 Bh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360 Bh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25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%Tingkat kelancaran aksesibilitas melalui moda transportasi laut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12 %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13 %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15 %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17 %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30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 Bh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 Bh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 Bh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 Bh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 Bh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26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%Tingkat kelancaran aksesibilitas melalui moda transportasi udara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36 %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50 %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56 %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65 %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70 %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455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502 Bh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576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624 Bh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704 Bh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816 Bh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881 Bh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27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Jalan Lingkar Timur Utara Terbangun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18,87</w:t>
            </w:r>
          </w:p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45,91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72,96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94,95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28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Jalan Lingkar Timur Tengah Terbangun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78,45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78,45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78,45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85,55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92,30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29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Jalan Lingkar Timur Selatan Terbangun(%)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51,78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65,60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82,18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91,55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30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Tingkat pemenuhan jaringan jalan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70,00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75,00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31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Kapasitas Bandara Aroeppala (%)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33 %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67  %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67 %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67 %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100 %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100 %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100 %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 Bh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 Bh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 Bh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 Bh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 Bh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32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Berfungsinya Bandara Kayuadi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Study. Peny. Master Plan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RTT sisi Darat dan Udara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Pembebasan Lahan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Study KKOP dan amdal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Pemb. Fisik sisi darat dan Udara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Fungsional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Fungsional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33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Jumlah Pelabuhan Laut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55 %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65 %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75 %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85 %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100 %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 Bh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 Bh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 Bh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 Bh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 Bh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34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Perluasan  terminal angkutan darat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48 %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56 %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65 %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73 %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81 %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89 %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110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Jumlah Pelabuhan Penyeberangan (%)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33%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33%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67%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67%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83%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 Bh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 Bh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 Bh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 Bh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 Bh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 Bh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36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Rasio  jaringan irigasi 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</w:rPr>
              <w:t>41,35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63,22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70,00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75,00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37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Rasio ketersediaan air baku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86,00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90,00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95,00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38.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443979" w:rsidRDefault="00212B62" w:rsidP="00386325">
            <w:pPr>
              <w:snapToGrid w:val="0"/>
              <w:spacing w:line="360" w:lineRule="auto"/>
              <w:rPr>
                <w:i/>
                <w:sz w:val="20"/>
                <w:szCs w:val="20"/>
                <w:lang w:val="en-US"/>
              </w:rPr>
            </w:pPr>
            <w:r w:rsidRPr="00443979">
              <w:rPr>
                <w:i/>
                <w:sz w:val="20"/>
                <w:szCs w:val="20"/>
                <w:lang w:val="en-US"/>
              </w:rPr>
              <w:t>Rasio Ketersediaan Air Bersih (%)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spacing w:line="360" w:lineRule="auto"/>
              <w:ind w:left="343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>Rumah Tangga (%)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60,47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89,72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95,05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96,77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98,80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spacing w:line="360" w:lineRule="auto"/>
              <w:ind w:left="343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>Industri (%)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95,05</w:t>
            </w:r>
          </w:p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98,80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39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Rumah layak Huni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84.00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87.19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90,38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93,57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1250</w:t>
            </w:r>
          </w:p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unit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1250</w:t>
            </w:r>
          </w:p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unit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1250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unit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1250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unit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1250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unit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7.500</w:t>
            </w:r>
          </w:p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unit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Cakupan Sanitasi Layak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71,38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77,74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85,97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94,50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100,00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Kawasan Pemukiman Kumuh tertangani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 Ha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220 Ha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Rasio Elektrifikasi (%)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spacing w:line="360" w:lineRule="auto"/>
              <w:ind w:left="343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>Rumah Tangga (%)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46,15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47,85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49,85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52,35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55,45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59,15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spacing w:line="360" w:lineRule="auto"/>
              <w:ind w:left="343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>Industri (%)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8,85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23,75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30,5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37,25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43,65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43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PLTMG Terbangun dan Beroperasi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Proses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Terbangun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Beroperasi</w:t>
            </w:r>
          </w:p>
        </w:tc>
        <w:tc>
          <w:tcPr>
            <w:tcW w:w="1100" w:type="dxa"/>
            <w:shd w:val="clear" w:color="auto" w:fill="auto"/>
          </w:tcPr>
          <w:p w:rsidR="0041002A" w:rsidRPr="00694975" w:rsidRDefault="0041002A" w:rsidP="00386325">
            <w:pPr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Beroperasi</w:t>
            </w:r>
          </w:p>
        </w:tc>
        <w:tc>
          <w:tcPr>
            <w:tcW w:w="968" w:type="dxa"/>
            <w:shd w:val="clear" w:color="auto" w:fill="auto"/>
          </w:tcPr>
          <w:p w:rsidR="0041002A" w:rsidRPr="00694975" w:rsidRDefault="0041002A" w:rsidP="00386325">
            <w:pPr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Beroperasi</w:t>
            </w:r>
          </w:p>
        </w:tc>
        <w:tc>
          <w:tcPr>
            <w:tcW w:w="1136" w:type="dxa"/>
            <w:shd w:val="clear" w:color="auto" w:fill="auto"/>
          </w:tcPr>
          <w:p w:rsidR="0041002A" w:rsidRPr="00694975" w:rsidRDefault="0041002A" w:rsidP="00386325">
            <w:pPr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Beroperasi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44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Terminal Gas Terbangun dan Beroperasi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Proses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Proses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Terbangun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Beroperasi</w:t>
            </w:r>
          </w:p>
        </w:tc>
        <w:tc>
          <w:tcPr>
            <w:tcW w:w="968" w:type="dxa"/>
            <w:shd w:val="clear" w:color="auto" w:fill="auto"/>
          </w:tcPr>
          <w:p w:rsidR="0041002A" w:rsidRPr="00694975" w:rsidRDefault="0041002A" w:rsidP="00386325">
            <w:pPr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Beroperasi</w:t>
            </w:r>
          </w:p>
        </w:tc>
        <w:tc>
          <w:tcPr>
            <w:tcW w:w="1136" w:type="dxa"/>
            <w:shd w:val="clear" w:color="auto" w:fill="auto"/>
          </w:tcPr>
          <w:p w:rsidR="0041002A" w:rsidRPr="00694975" w:rsidRDefault="0041002A" w:rsidP="00386325">
            <w:pPr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Beroperasi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Jumlah kunjungan wisatawan</w:t>
            </w:r>
            <w:r w:rsidRPr="00694975">
              <w:rPr>
                <w:sz w:val="20"/>
                <w:szCs w:val="20"/>
              </w:rPr>
              <w:t xml:space="preserve"> (Domestik/Asing)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Domestik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5,946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Asing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(10%)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6</w:t>
            </w:r>
            <w:r w:rsidRPr="00694975">
              <w:rPr>
                <w:sz w:val="20"/>
                <w:szCs w:val="20"/>
                <w:lang w:val="en-US"/>
              </w:rPr>
              <w:t>.</w:t>
            </w:r>
            <w:r w:rsidRPr="00694975">
              <w:rPr>
                <w:sz w:val="20"/>
                <w:szCs w:val="20"/>
              </w:rPr>
              <w:t>541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379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(5</w:t>
            </w:r>
            <w:r w:rsidRPr="00694975">
              <w:rPr>
                <w:sz w:val="20"/>
                <w:szCs w:val="20"/>
              </w:rPr>
              <w:t>0%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(20%)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</w:t>
            </w:r>
            <w:r w:rsidRPr="00694975">
              <w:rPr>
                <w:sz w:val="20"/>
                <w:szCs w:val="20"/>
                <w:lang w:val="en-US"/>
              </w:rPr>
              <w:t>.849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588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(55</w:t>
            </w:r>
            <w:r w:rsidRPr="00694975">
              <w:rPr>
                <w:sz w:val="20"/>
                <w:szCs w:val="20"/>
              </w:rPr>
              <w:t>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(30%)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203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940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(60</w:t>
            </w:r>
            <w:r w:rsidRPr="00694975">
              <w:rPr>
                <w:sz w:val="20"/>
                <w:szCs w:val="20"/>
              </w:rPr>
              <w:t>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(40%)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14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285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1.598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(7</w:t>
            </w:r>
            <w:r w:rsidRPr="00694975">
              <w:rPr>
                <w:sz w:val="20"/>
                <w:szCs w:val="20"/>
              </w:rPr>
              <w:t>0%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(50%)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21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427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2.877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(8</w:t>
            </w:r>
            <w:r w:rsidRPr="00694975">
              <w:rPr>
                <w:sz w:val="20"/>
                <w:szCs w:val="20"/>
              </w:rPr>
              <w:t>0%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(60%)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34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283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5.322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(85</w:t>
            </w:r>
            <w:r w:rsidRPr="00694975">
              <w:rPr>
                <w:sz w:val="20"/>
                <w:szCs w:val="20"/>
              </w:rPr>
              <w:t>%</w:t>
            </w:r>
            <w:r w:rsidRPr="00694975">
              <w:rPr>
                <w:sz w:val="20"/>
                <w:szCs w:val="20"/>
                <w:lang w:val="en-US"/>
              </w:rPr>
              <w:t>)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41002A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Tingkat kelancaran Barang dan Penumpang dari dan kewilayah kepulauan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22  %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25 %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30 %</w:t>
            </w:r>
          </w:p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35 %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40 %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45 %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50 %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55.135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63.000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76.000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89.000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103.000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115.000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127.000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47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Nilai PMDN (dalam Milyar Rupiah)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35</w:t>
            </w:r>
            <w:r w:rsidRPr="00694975">
              <w:rPr>
                <w:sz w:val="20"/>
                <w:szCs w:val="20"/>
                <w:lang w:val="en-US"/>
              </w:rPr>
              <w:t>.147.336.660</w:t>
            </w:r>
          </w:p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38.662.070.000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42.528.277.500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46.781.105.000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51.459.215.500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56.605.136.000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62.265.649.500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48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Nilai PMA ($)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1.417.562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1.450.000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2.000.000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3.000.000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5.250.000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10..500.000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21.000.000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49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Realisasi Pembangunan KEK Pariwisata 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n.a.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Fasilitasi pembentukan badan usaha penyelenggara KEK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ditetapkan</w:t>
            </w:r>
          </w:p>
        </w:tc>
        <w:tc>
          <w:tcPr>
            <w:tcW w:w="992" w:type="dxa"/>
            <w:shd w:val="clear" w:color="auto" w:fill="auto"/>
          </w:tcPr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ditetapkan</w:t>
            </w:r>
          </w:p>
        </w:tc>
        <w:tc>
          <w:tcPr>
            <w:tcW w:w="1100" w:type="dxa"/>
            <w:shd w:val="clear" w:color="auto" w:fill="auto"/>
          </w:tcPr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ditetapkan</w:t>
            </w:r>
          </w:p>
        </w:tc>
        <w:tc>
          <w:tcPr>
            <w:tcW w:w="968" w:type="dxa"/>
            <w:shd w:val="clear" w:color="auto" w:fill="auto"/>
          </w:tcPr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</w:p>
          <w:p w:rsidR="00443979" w:rsidRDefault="00443979" w:rsidP="00386325">
            <w:pPr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694975">
              <w:rPr>
                <w:sz w:val="20"/>
                <w:szCs w:val="20"/>
                <w:lang w:val="en-US"/>
              </w:rPr>
              <w:t>ditetapkan</w:t>
            </w:r>
          </w:p>
        </w:tc>
        <w:tc>
          <w:tcPr>
            <w:tcW w:w="1136" w:type="dxa"/>
            <w:shd w:val="clear" w:color="auto" w:fill="auto"/>
          </w:tcPr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rPr>
                <w:sz w:val="20"/>
                <w:szCs w:val="20"/>
                <w:lang w:val="en-US"/>
              </w:rPr>
            </w:pPr>
          </w:p>
          <w:p w:rsidR="0041002A" w:rsidRPr="00694975" w:rsidRDefault="0041002A" w:rsidP="00386325">
            <w:pPr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ditetapkan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Realisasi Pembangunan Kawasan Industri Perikanan Terpadu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51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Realisasi Pembangunan Kawasan Distribusi Logistrik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25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</w:t>
            </w:r>
            <w:r w:rsidR="00212B62" w:rsidRPr="0069497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 xml:space="preserve">Peningkatan Produksi </w:t>
            </w:r>
            <w:r w:rsidRPr="00694975">
              <w:rPr>
                <w:sz w:val="20"/>
                <w:szCs w:val="20"/>
              </w:rPr>
              <w:lastRenderedPageBreak/>
              <w:t>Pertanian Tanaman Pangan</w:t>
            </w:r>
            <w:r w:rsidRPr="00694975">
              <w:rPr>
                <w:sz w:val="20"/>
                <w:szCs w:val="20"/>
                <w:lang w:val="en-US"/>
              </w:rPr>
              <w:t xml:space="preserve"> (Ton)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lastRenderedPageBreak/>
              <w:t>Padi 29,617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32.579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35.837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39.421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43.363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47.699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lastRenderedPageBreak/>
              <w:t>52.469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Jagung 9,035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10.390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(15 %)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11.949(15 %)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13.741(15 %)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15.802(15 %)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18.172(15 %)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20.898(15 %)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Peningkatan Produksi Pertanian Tanaman Holtikultura</w:t>
            </w:r>
            <w:r w:rsidRPr="00694975">
              <w:rPr>
                <w:sz w:val="20"/>
                <w:szCs w:val="20"/>
                <w:lang w:val="en-US"/>
              </w:rPr>
              <w:t>(Ton)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J.Keprok 5,850.40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5,870.27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(0,30 %)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5,890,14</w:t>
            </w:r>
            <w:r w:rsidRPr="00694975">
              <w:rPr>
                <w:sz w:val="20"/>
                <w:szCs w:val="20"/>
                <w:lang w:val="en-US"/>
              </w:rPr>
              <w:t>(0,30 %)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5,910.01</w:t>
            </w:r>
            <w:r w:rsidRPr="00694975">
              <w:rPr>
                <w:sz w:val="20"/>
                <w:szCs w:val="20"/>
                <w:lang w:val="en-US"/>
              </w:rPr>
              <w:t>(0,30 %)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5,929.88</w:t>
            </w:r>
            <w:r w:rsidRPr="00694975">
              <w:rPr>
                <w:sz w:val="20"/>
                <w:szCs w:val="20"/>
                <w:lang w:val="en-US"/>
              </w:rPr>
              <w:t>(0,30 %)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5,949.75</w:t>
            </w:r>
            <w:r w:rsidRPr="00694975">
              <w:rPr>
                <w:sz w:val="20"/>
                <w:szCs w:val="20"/>
                <w:lang w:val="en-US"/>
              </w:rPr>
              <w:t>(0,30 %)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5.969,62</w:t>
            </w:r>
            <w:r w:rsidRPr="00694975">
              <w:rPr>
                <w:sz w:val="20"/>
                <w:szCs w:val="20"/>
                <w:lang w:val="en-US"/>
              </w:rPr>
              <w:t>(0,30 %)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02A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53.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% Peningkatan Produksi Perkebunan</w:t>
            </w:r>
            <w:r w:rsidRPr="00694975">
              <w:rPr>
                <w:sz w:val="20"/>
                <w:szCs w:val="20"/>
                <w:lang w:val="en-US"/>
              </w:rPr>
              <w:t xml:space="preserve"> (Ton)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Kelapa 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25,190.37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25,568.22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1,5%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25,951.74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1,5%  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26,341.01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1,5%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26,736.12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1,5%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27,137.16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1,5%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27,544.21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1,5%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Pala 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292,88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30</w:t>
            </w:r>
            <w:r w:rsidRPr="00694975">
              <w:rPr>
                <w:sz w:val="20"/>
                <w:szCs w:val="20"/>
                <w:lang w:val="en-US"/>
              </w:rPr>
              <w:t>5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83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0,04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3</w:t>
            </w:r>
            <w:r w:rsidRPr="00694975">
              <w:rPr>
                <w:sz w:val="20"/>
                <w:szCs w:val="20"/>
                <w:lang w:val="en-US"/>
              </w:rPr>
              <w:t>36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35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0,09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3</w:t>
            </w:r>
            <w:r w:rsidRPr="00694975">
              <w:rPr>
                <w:sz w:val="20"/>
                <w:szCs w:val="20"/>
                <w:lang w:val="en-US"/>
              </w:rPr>
              <w:t>41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60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0,02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3</w:t>
            </w:r>
            <w:r w:rsidRPr="00694975">
              <w:rPr>
                <w:sz w:val="20"/>
                <w:szCs w:val="20"/>
                <w:lang w:val="en-US"/>
              </w:rPr>
              <w:t>75,38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0,08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410,40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0,08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422,40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0,02</w:t>
            </w:r>
            <w:r w:rsidRPr="00694975">
              <w:rPr>
                <w:sz w:val="20"/>
                <w:szCs w:val="20"/>
              </w:rPr>
              <w:t>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Cengkeh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 xml:space="preserve"> 125,</w:t>
            </w:r>
            <w:r w:rsidRPr="00694975">
              <w:rPr>
                <w:sz w:val="20"/>
                <w:szCs w:val="20"/>
                <w:lang w:val="en-US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236,70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0,47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283,15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0.01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290,15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0.02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341,60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0,15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395,55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0,14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409,05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0,03</w:t>
            </w:r>
            <w:r w:rsidRPr="00694975">
              <w:rPr>
                <w:sz w:val="20"/>
                <w:szCs w:val="20"/>
              </w:rPr>
              <w:t>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Jambu Mete 1,400.00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1,</w:t>
            </w:r>
            <w:r w:rsidRPr="00694975">
              <w:rPr>
                <w:sz w:val="20"/>
                <w:szCs w:val="20"/>
                <w:lang w:val="en-US"/>
              </w:rPr>
              <w:t>576,80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1,12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1,</w:t>
            </w:r>
            <w:r w:rsidRPr="00694975">
              <w:rPr>
                <w:sz w:val="20"/>
                <w:szCs w:val="20"/>
                <w:lang w:val="en-US"/>
              </w:rPr>
              <w:t>754.50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0,10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1,</w:t>
            </w:r>
            <w:r w:rsidRPr="00694975">
              <w:rPr>
                <w:sz w:val="20"/>
                <w:szCs w:val="20"/>
                <w:lang w:val="en-US"/>
              </w:rPr>
              <w:t>757.00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0,001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1.938.20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0,09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2,120.40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0,09</w:t>
            </w:r>
            <w:r w:rsidRPr="00694975">
              <w:rPr>
                <w:sz w:val="20"/>
                <w:szCs w:val="20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2.129.40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0,004</w:t>
            </w:r>
            <w:r w:rsidRPr="00694975">
              <w:rPr>
                <w:sz w:val="20"/>
                <w:szCs w:val="20"/>
              </w:rPr>
              <w:t>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02A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54.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Tingkat </w:t>
            </w:r>
            <w:r w:rsidRPr="00694975">
              <w:rPr>
                <w:sz w:val="20"/>
                <w:szCs w:val="20"/>
              </w:rPr>
              <w:t>Produk</w:t>
            </w:r>
            <w:r w:rsidRPr="00694975">
              <w:rPr>
                <w:sz w:val="20"/>
                <w:szCs w:val="20"/>
                <w:lang w:val="en-US"/>
              </w:rPr>
              <w:t>tivitas</w:t>
            </w:r>
            <w:r w:rsidRPr="00694975">
              <w:rPr>
                <w:sz w:val="20"/>
                <w:szCs w:val="20"/>
              </w:rPr>
              <w:t xml:space="preserve"> Pertanian Tanaman Pangan</w:t>
            </w:r>
            <w:r w:rsidRPr="00694975">
              <w:rPr>
                <w:sz w:val="20"/>
                <w:szCs w:val="20"/>
                <w:lang w:val="en-US"/>
              </w:rPr>
              <w:t xml:space="preserve"> (kw/ha)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Padi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58,87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66,99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71,25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67,64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70,55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73,88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77,33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 xml:space="preserve">Jagung </w:t>
            </w:r>
            <w:r w:rsidRPr="00694975">
              <w:rPr>
                <w:sz w:val="20"/>
                <w:szCs w:val="20"/>
                <w:lang w:val="en-US"/>
              </w:rPr>
              <w:t>29</w:t>
            </w:r>
            <w:r w:rsidRPr="00694975">
              <w:rPr>
                <w:sz w:val="20"/>
                <w:szCs w:val="20"/>
              </w:rPr>
              <w:t>,</w:t>
            </w:r>
            <w:r w:rsidRPr="00694975"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34,17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39,20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44,98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51,61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59,21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67,85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55.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Tingkat </w:t>
            </w:r>
            <w:r w:rsidRPr="00694975">
              <w:rPr>
                <w:sz w:val="20"/>
                <w:szCs w:val="20"/>
              </w:rPr>
              <w:t>Produk</w:t>
            </w:r>
            <w:r w:rsidRPr="00694975">
              <w:rPr>
                <w:sz w:val="20"/>
                <w:szCs w:val="20"/>
                <w:lang w:val="en-US"/>
              </w:rPr>
              <w:t>tivitas</w:t>
            </w:r>
            <w:r w:rsidRPr="00694975">
              <w:rPr>
                <w:sz w:val="20"/>
                <w:szCs w:val="20"/>
              </w:rPr>
              <w:t xml:space="preserve"> Pertanian Tanaman Holtikultura</w:t>
            </w:r>
            <w:r w:rsidRPr="00694975">
              <w:rPr>
                <w:sz w:val="20"/>
                <w:szCs w:val="20"/>
                <w:lang w:val="en-US"/>
              </w:rPr>
              <w:t xml:space="preserve"> (kw/ha)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 xml:space="preserve">J.Keprok </w:t>
            </w:r>
            <w:r w:rsidRPr="00694975">
              <w:rPr>
                <w:sz w:val="20"/>
                <w:szCs w:val="20"/>
                <w:lang w:val="en-US"/>
              </w:rPr>
              <w:t>100,96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102,01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103,05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103,90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104,50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105,50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106,75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56.</w:t>
            </w:r>
          </w:p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Tingkat </w:t>
            </w:r>
            <w:r w:rsidRPr="00694975">
              <w:rPr>
                <w:sz w:val="20"/>
                <w:szCs w:val="20"/>
              </w:rPr>
              <w:t>Produk</w:t>
            </w:r>
            <w:r w:rsidRPr="00694975">
              <w:rPr>
                <w:sz w:val="20"/>
                <w:szCs w:val="20"/>
                <w:lang w:val="en-US"/>
              </w:rPr>
              <w:t>tivitas</w:t>
            </w:r>
            <w:r w:rsidRPr="00694975">
              <w:rPr>
                <w:sz w:val="20"/>
                <w:szCs w:val="20"/>
              </w:rPr>
              <w:t xml:space="preserve"> Perkebunan</w:t>
            </w:r>
            <w:r w:rsidRPr="00694975">
              <w:rPr>
                <w:sz w:val="20"/>
                <w:szCs w:val="20"/>
                <w:lang w:val="en-US"/>
              </w:rPr>
              <w:t xml:space="preserve"> (Kg/ha)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Kelapa 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1,502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1,502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1,502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1,502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1,502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1,502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1,502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Pala 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375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400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Cengkeh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 xml:space="preserve"> 1</w:t>
            </w:r>
            <w:r w:rsidRPr="00694975">
              <w:rPr>
                <w:sz w:val="20"/>
                <w:szCs w:val="20"/>
                <w:lang w:val="en-US"/>
              </w:rPr>
              <w:t>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450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Jambu Mete 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550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57.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Realisasi pengembangan Pulau Tanamalala menjadi Pusat Pemurnian Sapi Bali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58.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Realisasi pengembangan Pulau Kalao menjadi Pusat Pembiakan Sapi Unggul (%)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jc w:val="center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n.a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002A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59.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% Peningkatan Produksi Ternak</w:t>
            </w: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Sapi ptg 16,756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17,621</w:t>
            </w:r>
          </w:p>
          <w:p w:rsidR="0041002A" w:rsidRPr="00694975" w:rsidRDefault="0041002A" w:rsidP="00386325">
            <w:pPr>
              <w:snapToGrid w:val="0"/>
              <w:rPr>
                <w:i/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5.16%</w:t>
            </w:r>
          </w:p>
          <w:p w:rsidR="0041002A" w:rsidRPr="00694975" w:rsidRDefault="0041002A" w:rsidP="00386325">
            <w:pPr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18,542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>10,66</w:t>
            </w:r>
            <w:r w:rsidRPr="00694975">
              <w:rPr>
                <w:i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</w:rPr>
              <w:t>19,</w:t>
            </w:r>
            <w:r w:rsidRPr="00694975">
              <w:rPr>
                <w:sz w:val="20"/>
                <w:szCs w:val="20"/>
                <w:lang w:val="en-US"/>
              </w:rPr>
              <w:t>946</w:t>
            </w:r>
          </w:p>
          <w:p w:rsidR="0041002A" w:rsidRPr="00694975" w:rsidRDefault="0041002A" w:rsidP="00386325">
            <w:pPr>
              <w:snapToGrid w:val="0"/>
              <w:rPr>
                <w:i/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>19,04</w:t>
            </w:r>
            <w:r w:rsidRPr="00694975">
              <w:rPr>
                <w:i/>
                <w:sz w:val="20"/>
                <w:szCs w:val="20"/>
              </w:rPr>
              <w:t>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21.693</w:t>
            </w:r>
          </w:p>
          <w:p w:rsidR="0041002A" w:rsidRPr="00694975" w:rsidRDefault="0041002A" w:rsidP="00386325">
            <w:pPr>
              <w:snapToGrid w:val="0"/>
              <w:rPr>
                <w:i/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>29,46</w:t>
            </w:r>
            <w:r w:rsidRPr="00694975">
              <w:rPr>
                <w:i/>
                <w:sz w:val="20"/>
                <w:szCs w:val="20"/>
              </w:rPr>
              <w:t>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23.715</w:t>
            </w:r>
          </w:p>
          <w:p w:rsidR="0041002A" w:rsidRPr="00694975" w:rsidRDefault="0041002A" w:rsidP="00386325">
            <w:pPr>
              <w:snapToGrid w:val="0"/>
              <w:rPr>
                <w:i/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>41,53</w:t>
            </w:r>
            <w:r w:rsidRPr="00694975">
              <w:rPr>
                <w:i/>
                <w:sz w:val="20"/>
                <w:szCs w:val="20"/>
              </w:rPr>
              <w:t>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26.257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</w:t>
            </w:r>
            <w:r w:rsidRPr="00694975">
              <w:rPr>
                <w:i/>
                <w:sz w:val="20"/>
                <w:szCs w:val="20"/>
                <w:lang w:val="en-US"/>
              </w:rPr>
              <w:t>6</w:t>
            </w:r>
            <w:r w:rsidRPr="00694975">
              <w:rPr>
                <w:i/>
                <w:sz w:val="20"/>
                <w:szCs w:val="20"/>
              </w:rPr>
              <w:t>,</w:t>
            </w:r>
            <w:r w:rsidRPr="00694975">
              <w:rPr>
                <w:i/>
                <w:sz w:val="20"/>
                <w:szCs w:val="20"/>
                <w:lang w:val="en-US"/>
              </w:rPr>
              <w:t>70</w:t>
            </w:r>
            <w:r w:rsidRPr="00694975">
              <w:rPr>
                <w:i/>
                <w:sz w:val="20"/>
                <w:szCs w:val="20"/>
              </w:rPr>
              <w:t>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Sapi prh  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Kerbau 4,588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4,633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1,64%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4,740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1,65%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4,818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1,65%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4,898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1,66%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4,980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1,66%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5,062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1,66%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Kuda 3,766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3,856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2,39%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3,948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2,39%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4,043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2,39%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4,140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2,39%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4,239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2,39%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4,340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2,39%</w:t>
            </w:r>
          </w:p>
        </w:tc>
      </w:tr>
      <w:tr w:rsidR="0041002A" w:rsidRPr="00694975" w:rsidTr="00CE10A4">
        <w:trPr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Kambing 80,831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81,511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0,84%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83.827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3,71%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86.628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7,17%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90.476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11,93%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95.400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18,024%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100.973</w:t>
            </w:r>
          </w:p>
          <w:p w:rsidR="0041002A" w:rsidRPr="00694975" w:rsidRDefault="0041002A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24,92%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 xml:space="preserve">Domba </w:t>
            </w:r>
            <w:r w:rsidRPr="00694975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45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lastRenderedPageBreak/>
              <w:t>25%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56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lastRenderedPageBreak/>
              <w:t>24,44%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71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lastRenderedPageBreak/>
              <w:t>26,97%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89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lastRenderedPageBreak/>
              <w:t>25,35%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112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lastRenderedPageBreak/>
              <w:t>25,84%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lastRenderedPageBreak/>
              <w:t>141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lastRenderedPageBreak/>
              <w:t>25,89%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Ay.Brs 272,372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273,521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0,42%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274,675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0,42%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275,833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0,42%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276,997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0,42%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278,166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0,42%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279,339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0,42%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Ay. Ras pdg 8,732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9,234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5,75%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9,766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5,75%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10,328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5,75%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10,992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5,75%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11,550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5,75%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12,215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5,75%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Ay.Ras Ptlr 11,613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12,269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5,65%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12,962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5,65%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13,435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5,65%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13,791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5,65%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14,295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5,65%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14,816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5,65%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Itik 5,691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6,099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7,16%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6,536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7,16%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7,004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7,16%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7,506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7,16%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8,044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7,16%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8,620</w:t>
            </w:r>
          </w:p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i/>
                <w:sz w:val="20"/>
                <w:szCs w:val="20"/>
              </w:rPr>
              <w:t>7,16%</w:t>
            </w:r>
          </w:p>
        </w:tc>
      </w:tr>
      <w:tr w:rsidR="00212B62" w:rsidRPr="00694975" w:rsidTr="00CE10A4">
        <w:trPr>
          <w:trHeight w:val="345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61.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Rehabilitasi Hutan dan Lahan (ha)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212B62" w:rsidRPr="00694975" w:rsidRDefault="00212B62" w:rsidP="009149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375,45 Ha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394,22 Ha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(5%)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413,93 Ha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(10,25%)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434,62 Ha</w:t>
            </w:r>
          </w:p>
          <w:p w:rsidR="00212B62" w:rsidRPr="00694975" w:rsidRDefault="00212B62" w:rsidP="00914989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(15,76%)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456,35 Ha</w:t>
            </w:r>
          </w:p>
          <w:p w:rsidR="00212B62" w:rsidRPr="00694975" w:rsidRDefault="00212B62" w:rsidP="00914989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(21,55%)</w:t>
            </w:r>
          </w:p>
        </w:tc>
        <w:tc>
          <w:tcPr>
            <w:tcW w:w="968" w:type="dxa"/>
            <w:tcBorders>
              <w:top w:val="single" w:sz="4" w:space="0" w:color="auto"/>
            </w:tcBorders>
            <w:shd w:val="clear" w:color="auto" w:fill="auto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479,16 Ha</w:t>
            </w:r>
          </w:p>
          <w:p w:rsidR="00212B62" w:rsidRPr="00694975" w:rsidRDefault="00212B62" w:rsidP="00914989">
            <w:pPr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(27,62%)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503,11 Ha</w:t>
            </w:r>
          </w:p>
          <w:p w:rsidR="00212B62" w:rsidRPr="00694975" w:rsidRDefault="00212B62" w:rsidP="009149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(34,00%)</w:t>
            </w:r>
          </w:p>
        </w:tc>
      </w:tr>
      <w:tr w:rsidR="00212B62" w:rsidRPr="00694975" w:rsidTr="00CE10A4">
        <w:trPr>
          <w:trHeight w:val="345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62.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Produksi Hasil Hutan (m3)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212B62" w:rsidRPr="00694975" w:rsidRDefault="00212B62" w:rsidP="009149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437,58 m3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525,09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M3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(20,00%)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630,10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M3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(44,00%)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756,12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M3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(72,80%)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907,34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M3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(107,35%)</w:t>
            </w:r>
          </w:p>
        </w:tc>
        <w:tc>
          <w:tcPr>
            <w:tcW w:w="9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1.088,80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M3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(148,82%)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1.306,56 m3(198,59%)</w:t>
            </w:r>
          </w:p>
        </w:tc>
      </w:tr>
      <w:tr w:rsidR="00212B62" w:rsidRPr="00694975" w:rsidTr="00CE10A4">
        <w:trPr>
          <w:trHeight w:val="345"/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63.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Kerusakan Hutan dan Lahan (ha)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212B62" w:rsidRPr="00694975" w:rsidRDefault="00212B62" w:rsidP="009149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42.775,76 Ha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42.381,54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 Ha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(-0,92%)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41.967,6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 Ha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(-1,98%)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41.532,99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 Ha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(-2,91%)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42.076,64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 Ha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(-3,97%)</w:t>
            </w:r>
          </w:p>
        </w:tc>
        <w:tc>
          <w:tcPr>
            <w:tcW w:w="9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40.597,48</w:t>
            </w:r>
          </w:p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  <w:lang w:val="en-US"/>
              </w:rPr>
              <w:t>(-5,09%)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40.094,37 Ha (-6,27%)</w:t>
            </w:r>
          </w:p>
        </w:tc>
      </w:tr>
      <w:tr w:rsidR="00212B62" w:rsidRPr="00694975" w:rsidTr="00CE10A4">
        <w:trPr>
          <w:trHeight w:val="345"/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64.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 xml:space="preserve">Peningkatan Produksi 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</w:tr>
      <w:tr w:rsidR="00212B62" w:rsidRPr="00694975" w:rsidTr="00CE10A4">
        <w:trPr>
          <w:trHeight w:val="345"/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Perikanan dan kelautan :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65.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ind w:left="317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Perikanan Tangkap (ton dan %)</w:t>
            </w:r>
          </w:p>
        </w:tc>
        <w:tc>
          <w:tcPr>
            <w:tcW w:w="885" w:type="dxa"/>
            <w:vMerge w:val="restart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24.155,80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26.598.77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28.992.66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31.312,07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33.503.92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35.179,12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36.938,08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ind w:left="317"/>
              <w:rPr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Merge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10,11%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20,02%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29,63%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36,69%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45,63%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53%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66.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ind w:left="317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Perikanan Budidaya (ton dan %)</w:t>
            </w:r>
          </w:p>
        </w:tc>
        <w:tc>
          <w:tcPr>
            <w:tcW w:w="885" w:type="dxa"/>
            <w:vMerge w:val="restart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804,93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829,08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853,95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879,57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905,96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933,14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961,13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ind w:left="317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Merge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3,0%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6,09%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19%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67.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ind w:left="317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 xml:space="preserve">Produksi Olahan  Hasil Perikanan </w:t>
            </w:r>
            <w:r w:rsidRPr="00694975">
              <w:rPr>
                <w:sz w:val="20"/>
                <w:szCs w:val="20"/>
                <w:lang w:val="en-US"/>
              </w:rPr>
              <w:t xml:space="preserve"> (ton dan %)</w:t>
            </w:r>
          </w:p>
        </w:tc>
        <w:tc>
          <w:tcPr>
            <w:tcW w:w="885" w:type="dxa"/>
            <w:vMerge w:val="restart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126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132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135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ind w:left="317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Merge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2,57%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5,13%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7,69%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11,11%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12,82%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15,39%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 w:val="restart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68.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ind w:left="317"/>
              <w:rPr>
                <w:i/>
                <w:sz w:val="20"/>
                <w:szCs w:val="20"/>
                <w:lang w:val="en-US"/>
              </w:rPr>
            </w:pPr>
            <w:r w:rsidRPr="00694975">
              <w:rPr>
                <w:i/>
                <w:sz w:val="20"/>
                <w:szCs w:val="20"/>
                <w:lang w:val="en-US"/>
              </w:rPr>
              <w:t>Konsumsi Ikan (kg/org/Tahun)</w:t>
            </w:r>
          </w:p>
        </w:tc>
        <w:tc>
          <w:tcPr>
            <w:tcW w:w="885" w:type="dxa"/>
            <w:vMerge w:val="restart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49,45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51,5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52,5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53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vMerge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212B62" w:rsidRPr="00694975" w:rsidRDefault="00212B62" w:rsidP="0041002A">
            <w:pPr>
              <w:numPr>
                <w:ilvl w:val="0"/>
                <w:numId w:val="7"/>
              </w:numPr>
              <w:snapToGrid w:val="0"/>
              <w:ind w:left="317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vMerge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2,12%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3,14%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4,15%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5,16%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6,17%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7,18%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69.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Indeks Lingkungan Hidup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78,08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78,7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78,9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79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914989">
            <w:pPr>
              <w:snapToGrid w:val="0"/>
              <w:rPr>
                <w:sz w:val="20"/>
                <w:szCs w:val="20"/>
              </w:rPr>
            </w:pPr>
            <w:r w:rsidRPr="00694975">
              <w:rPr>
                <w:sz w:val="20"/>
                <w:szCs w:val="20"/>
              </w:rPr>
              <w:t>79,05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70.</w:t>
            </w:r>
          </w:p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Rasio daya serap tenaga kerja (%)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1,84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6,40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10,48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16,30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27,95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40,76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50,41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71.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Tenaga Kerja yang ditempatkan (orang)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450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700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widowControl w:val="0"/>
              <w:autoSpaceDE w:val="0"/>
              <w:autoSpaceDN w:val="0"/>
              <w:adjustRightInd w:val="0"/>
              <w:snapToGrid w:val="0"/>
              <w:ind w:right="-20" w:hanging="65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94975">
              <w:rPr>
                <w:rFonts w:eastAsia="Calibri"/>
                <w:sz w:val="20"/>
                <w:szCs w:val="20"/>
                <w:lang w:val="en-US"/>
              </w:rPr>
              <w:t>1.200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1.750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2.250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72.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Meningkatnya jumlah dan peran koperasi dan UMKM dalam memperkuat ekonomi kerakyatan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15.016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16.087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17.210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18.242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19.270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20.304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21.516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73.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Jumlah cagar budaya yang dilestarikan dan dikembangkan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1.357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1.500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1.600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1.700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1.700</w:t>
            </w:r>
          </w:p>
        </w:tc>
      </w:tr>
      <w:tr w:rsidR="00212B62" w:rsidRPr="00694975" w:rsidTr="00CE10A4">
        <w:trPr>
          <w:jc w:val="center"/>
        </w:trPr>
        <w:tc>
          <w:tcPr>
            <w:tcW w:w="56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74.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Jumlah Warisan Budaya Tak Benda (WBTB) yang Dilestarikan</w:t>
            </w:r>
          </w:p>
        </w:tc>
        <w:tc>
          <w:tcPr>
            <w:tcW w:w="885" w:type="dxa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212B62" w:rsidRPr="00694975" w:rsidRDefault="00212B62" w:rsidP="003863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694975">
              <w:rPr>
                <w:sz w:val="20"/>
                <w:szCs w:val="20"/>
                <w:lang w:val="en-US"/>
              </w:rPr>
              <w:t>90</w:t>
            </w:r>
          </w:p>
        </w:tc>
      </w:tr>
    </w:tbl>
    <w:p w:rsidR="00694975" w:rsidRDefault="00694975" w:rsidP="00EE567F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  <w:lang w:val="en-US"/>
        </w:rPr>
      </w:pPr>
    </w:p>
    <w:p w:rsidR="00694975" w:rsidRPr="00694975" w:rsidRDefault="00694975" w:rsidP="00694975">
      <w:pPr>
        <w:rPr>
          <w:lang w:val="en-US"/>
        </w:rPr>
      </w:pPr>
    </w:p>
    <w:p w:rsidR="00694975" w:rsidRPr="00694975" w:rsidRDefault="00694975" w:rsidP="00694975">
      <w:pPr>
        <w:rPr>
          <w:lang w:val="en-US"/>
        </w:rPr>
      </w:pPr>
    </w:p>
    <w:p w:rsidR="00694975" w:rsidRPr="00694975" w:rsidRDefault="00694975" w:rsidP="00694975">
      <w:pPr>
        <w:rPr>
          <w:lang w:val="en-US"/>
        </w:rPr>
      </w:pPr>
    </w:p>
    <w:p w:rsidR="00A066D4" w:rsidRPr="00694975" w:rsidRDefault="00694975" w:rsidP="00694975">
      <w:pPr>
        <w:tabs>
          <w:tab w:val="left" w:pos="6112"/>
        </w:tabs>
        <w:rPr>
          <w:lang w:val="en-US"/>
        </w:rPr>
      </w:pPr>
      <w:r>
        <w:rPr>
          <w:lang w:val="en-US"/>
        </w:rPr>
        <w:tab/>
      </w:r>
    </w:p>
    <w:sectPr w:rsidR="00A066D4" w:rsidRPr="00694975" w:rsidSect="00BA5BA1">
      <w:footerReference w:type="even" r:id="rId8"/>
      <w:footerReference w:type="default" r:id="rId9"/>
      <w:pgSz w:w="12240" w:h="18720" w:code="5"/>
      <w:pgMar w:top="1418" w:right="1418" w:bottom="1418" w:left="1701" w:header="709" w:footer="1474" w:gutter="0"/>
      <w:pgNumType w:start="4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087" w:rsidRDefault="009E1087">
      <w:r>
        <w:separator/>
      </w:r>
    </w:p>
  </w:endnote>
  <w:endnote w:type="continuationSeparator" w:id="1">
    <w:p w:rsidR="009E1087" w:rsidRDefault="009E1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BA1" w:rsidRDefault="00BA5BA1" w:rsidP="009774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5BA1" w:rsidRDefault="00BA5BA1" w:rsidP="009774D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416"/>
      <w:gridCol w:w="935"/>
    </w:tblGrid>
    <w:tr w:rsidR="00BA5BA1">
      <w:tc>
        <w:tcPr>
          <w:tcW w:w="4500" w:type="pct"/>
          <w:tcBorders>
            <w:top w:val="single" w:sz="4" w:space="0" w:color="000000" w:themeColor="text1"/>
          </w:tcBorders>
        </w:tcPr>
        <w:p w:rsidR="00BA5BA1" w:rsidRPr="00694975" w:rsidRDefault="00BA5BA1" w:rsidP="00694975">
          <w:pPr>
            <w:pStyle w:val="Footer"/>
            <w:jc w:val="right"/>
            <w:rPr>
              <w:rFonts w:ascii="Bookman Old Style" w:hAnsi="Bookman Old Style"/>
              <w:b/>
              <w:i/>
              <w:sz w:val="18"/>
              <w:szCs w:val="18"/>
            </w:rPr>
          </w:pPr>
          <w:r w:rsidRPr="00575C51">
            <w:rPr>
              <w:rFonts w:ascii="Bookman Old Style" w:hAnsi="Bookman Old Style"/>
              <w:b/>
              <w:i/>
              <w:sz w:val="14"/>
              <w:szCs w:val="18"/>
              <w:lang w:val="en-US"/>
            </w:rPr>
            <w:t>Rencana Pembangunan Jangka Menengah Daerah (RPJMD) Kabupaten Kepulauan Selayar Tahun 2016-2021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BA5BA1" w:rsidRDefault="00BA5BA1">
          <w:pPr>
            <w:pStyle w:val="Header"/>
            <w:rPr>
              <w:color w:val="FFFFFF" w:themeColor="background1"/>
            </w:rPr>
          </w:pPr>
          <w:r w:rsidRPr="001F60D3">
            <w:fldChar w:fldCharType="begin"/>
          </w:r>
          <w:r>
            <w:instrText xml:space="preserve"> PAGE   \* MERGEFORMAT </w:instrText>
          </w:r>
          <w:r w:rsidRPr="001F60D3">
            <w:fldChar w:fldCharType="separate"/>
          </w:r>
          <w:r w:rsidR="00155FDA" w:rsidRPr="00155FDA">
            <w:rPr>
              <w:noProof/>
              <w:color w:val="FFFFFF" w:themeColor="background1"/>
            </w:rPr>
            <w:t>451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BA5BA1" w:rsidRPr="003A40E1" w:rsidRDefault="00BA5BA1" w:rsidP="003A40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087" w:rsidRDefault="009E1087">
      <w:r>
        <w:separator/>
      </w:r>
    </w:p>
  </w:footnote>
  <w:footnote w:type="continuationSeparator" w:id="1">
    <w:p w:rsidR="009E1087" w:rsidRDefault="009E10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499B"/>
    <w:multiLevelType w:val="hybridMultilevel"/>
    <w:tmpl w:val="C06A3204"/>
    <w:lvl w:ilvl="0" w:tplc="D48A6F78">
      <w:start w:val="1"/>
      <w:numFmt w:val="lowerLetter"/>
      <w:pStyle w:val="H3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A71CC"/>
    <w:multiLevelType w:val="hybridMultilevel"/>
    <w:tmpl w:val="32F42CD0"/>
    <w:lvl w:ilvl="0" w:tplc="E6E69A06">
      <w:start w:val="1"/>
      <w:numFmt w:val="bullet"/>
      <w:pStyle w:val="T2Hang02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52D219E0"/>
    <w:multiLevelType w:val="hybridMultilevel"/>
    <w:tmpl w:val="58144B42"/>
    <w:lvl w:ilvl="0" w:tplc="4BA6A36E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329E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2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6DC58C9"/>
    <w:multiLevelType w:val="hybridMultilevel"/>
    <w:tmpl w:val="92900356"/>
    <w:lvl w:ilvl="0" w:tplc="1A50F66A">
      <w:start w:val="1"/>
      <w:numFmt w:val="bullet"/>
      <w:pStyle w:val="b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1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1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1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1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1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1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1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1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6237EE4"/>
    <w:multiLevelType w:val="multilevel"/>
    <w:tmpl w:val="0409001F"/>
    <w:styleLink w:val="Styl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D0502A3"/>
    <w:multiLevelType w:val="hybridMultilevel"/>
    <w:tmpl w:val="6652D178"/>
    <w:lvl w:ilvl="0" w:tplc="230855D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072"/>
    <w:rsid w:val="0000187E"/>
    <w:rsid w:val="00003E84"/>
    <w:rsid w:val="00007E85"/>
    <w:rsid w:val="00010EA2"/>
    <w:rsid w:val="0001219E"/>
    <w:rsid w:val="00015301"/>
    <w:rsid w:val="000167E4"/>
    <w:rsid w:val="0002021D"/>
    <w:rsid w:val="00021503"/>
    <w:rsid w:val="000216DD"/>
    <w:rsid w:val="0002337A"/>
    <w:rsid w:val="0002374F"/>
    <w:rsid w:val="00025508"/>
    <w:rsid w:val="000311A1"/>
    <w:rsid w:val="00032C4D"/>
    <w:rsid w:val="00033C89"/>
    <w:rsid w:val="00034103"/>
    <w:rsid w:val="00034632"/>
    <w:rsid w:val="00036507"/>
    <w:rsid w:val="00042233"/>
    <w:rsid w:val="00046949"/>
    <w:rsid w:val="0004744B"/>
    <w:rsid w:val="0005417C"/>
    <w:rsid w:val="00056EBE"/>
    <w:rsid w:val="00057337"/>
    <w:rsid w:val="0006086F"/>
    <w:rsid w:val="00062AD6"/>
    <w:rsid w:val="000707A2"/>
    <w:rsid w:val="0007111E"/>
    <w:rsid w:val="00071CA2"/>
    <w:rsid w:val="00073283"/>
    <w:rsid w:val="00073B30"/>
    <w:rsid w:val="00074DB4"/>
    <w:rsid w:val="00077E0C"/>
    <w:rsid w:val="00081665"/>
    <w:rsid w:val="00082BFB"/>
    <w:rsid w:val="00082D5B"/>
    <w:rsid w:val="00083579"/>
    <w:rsid w:val="000837CA"/>
    <w:rsid w:val="00084E12"/>
    <w:rsid w:val="00086088"/>
    <w:rsid w:val="00086971"/>
    <w:rsid w:val="00091BBC"/>
    <w:rsid w:val="0009217B"/>
    <w:rsid w:val="00092FE8"/>
    <w:rsid w:val="00096DD8"/>
    <w:rsid w:val="00097333"/>
    <w:rsid w:val="000A2CB0"/>
    <w:rsid w:val="000A2D28"/>
    <w:rsid w:val="000A5CA6"/>
    <w:rsid w:val="000A63EC"/>
    <w:rsid w:val="000A68B1"/>
    <w:rsid w:val="000A6DB4"/>
    <w:rsid w:val="000B17E4"/>
    <w:rsid w:val="000B2FF2"/>
    <w:rsid w:val="000B4C36"/>
    <w:rsid w:val="000B6D15"/>
    <w:rsid w:val="000C002E"/>
    <w:rsid w:val="000C0567"/>
    <w:rsid w:val="000C45BE"/>
    <w:rsid w:val="000E114E"/>
    <w:rsid w:val="000E4ED1"/>
    <w:rsid w:val="000F0225"/>
    <w:rsid w:val="000F21EB"/>
    <w:rsid w:val="000F2CA1"/>
    <w:rsid w:val="0010048E"/>
    <w:rsid w:val="00101321"/>
    <w:rsid w:val="00101D21"/>
    <w:rsid w:val="0010325F"/>
    <w:rsid w:val="00105171"/>
    <w:rsid w:val="00107991"/>
    <w:rsid w:val="001119F1"/>
    <w:rsid w:val="0011252A"/>
    <w:rsid w:val="00117372"/>
    <w:rsid w:val="0012043B"/>
    <w:rsid w:val="00122824"/>
    <w:rsid w:val="00123D42"/>
    <w:rsid w:val="00123F86"/>
    <w:rsid w:val="001265B8"/>
    <w:rsid w:val="001306BF"/>
    <w:rsid w:val="00134C50"/>
    <w:rsid w:val="00140491"/>
    <w:rsid w:val="0014337A"/>
    <w:rsid w:val="00154812"/>
    <w:rsid w:val="00155B62"/>
    <w:rsid w:val="00155FDA"/>
    <w:rsid w:val="00156D8F"/>
    <w:rsid w:val="001629E5"/>
    <w:rsid w:val="00167006"/>
    <w:rsid w:val="001716AB"/>
    <w:rsid w:val="001724BD"/>
    <w:rsid w:val="00174542"/>
    <w:rsid w:val="001761EE"/>
    <w:rsid w:val="001775E3"/>
    <w:rsid w:val="001779F0"/>
    <w:rsid w:val="00183B88"/>
    <w:rsid w:val="00184ADB"/>
    <w:rsid w:val="00186F11"/>
    <w:rsid w:val="00187782"/>
    <w:rsid w:val="00192B2E"/>
    <w:rsid w:val="00193820"/>
    <w:rsid w:val="00197CB1"/>
    <w:rsid w:val="001A086C"/>
    <w:rsid w:val="001A0A79"/>
    <w:rsid w:val="001A103D"/>
    <w:rsid w:val="001A36D8"/>
    <w:rsid w:val="001A3D2E"/>
    <w:rsid w:val="001A3F91"/>
    <w:rsid w:val="001A4788"/>
    <w:rsid w:val="001A55A3"/>
    <w:rsid w:val="001A5D1D"/>
    <w:rsid w:val="001A68E1"/>
    <w:rsid w:val="001B5CA1"/>
    <w:rsid w:val="001B7E40"/>
    <w:rsid w:val="001C0AC6"/>
    <w:rsid w:val="001C2800"/>
    <w:rsid w:val="001C4030"/>
    <w:rsid w:val="001C7E77"/>
    <w:rsid w:val="001D0B04"/>
    <w:rsid w:val="001D357C"/>
    <w:rsid w:val="001D481D"/>
    <w:rsid w:val="001E0692"/>
    <w:rsid w:val="001E2192"/>
    <w:rsid w:val="001E5383"/>
    <w:rsid w:val="001F028F"/>
    <w:rsid w:val="001F3200"/>
    <w:rsid w:val="001F3684"/>
    <w:rsid w:val="001F60D3"/>
    <w:rsid w:val="001F6CFD"/>
    <w:rsid w:val="001F78CE"/>
    <w:rsid w:val="0020089A"/>
    <w:rsid w:val="002013C0"/>
    <w:rsid w:val="00204741"/>
    <w:rsid w:val="002056BF"/>
    <w:rsid w:val="002066E1"/>
    <w:rsid w:val="002075B6"/>
    <w:rsid w:val="00211538"/>
    <w:rsid w:val="00211D18"/>
    <w:rsid w:val="00212B62"/>
    <w:rsid w:val="00212FA6"/>
    <w:rsid w:val="00214C69"/>
    <w:rsid w:val="00220288"/>
    <w:rsid w:val="002203EB"/>
    <w:rsid w:val="002205C7"/>
    <w:rsid w:val="00222A5D"/>
    <w:rsid w:val="002254ED"/>
    <w:rsid w:val="002257C1"/>
    <w:rsid w:val="0022693E"/>
    <w:rsid w:val="00226CCF"/>
    <w:rsid w:val="002312FC"/>
    <w:rsid w:val="0023340E"/>
    <w:rsid w:val="0024230F"/>
    <w:rsid w:val="00243F8D"/>
    <w:rsid w:val="00246351"/>
    <w:rsid w:val="002509F7"/>
    <w:rsid w:val="0025717B"/>
    <w:rsid w:val="00257DC6"/>
    <w:rsid w:val="00263C85"/>
    <w:rsid w:val="00263CBF"/>
    <w:rsid w:val="002648EF"/>
    <w:rsid w:val="00266B5F"/>
    <w:rsid w:val="00267628"/>
    <w:rsid w:val="002732FC"/>
    <w:rsid w:val="00280836"/>
    <w:rsid w:val="00281D04"/>
    <w:rsid w:val="00287700"/>
    <w:rsid w:val="0028796E"/>
    <w:rsid w:val="00290C58"/>
    <w:rsid w:val="00292052"/>
    <w:rsid w:val="002923E8"/>
    <w:rsid w:val="002955B3"/>
    <w:rsid w:val="00295E91"/>
    <w:rsid w:val="002970FB"/>
    <w:rsid w:val="002A2413"/>
    <w:rsid w:val="002A7ADA"/>
    <w:rsid w:val="002B02B7"/>
    <w:rsid w:val="002B1A25"/>
    <w:rsid w:val="002B3F5B"/>
    <w:rsid w:val="002B455A"/>
    <w:rsid w:val="002B4A76"/>
    <w:rsid w:val="002B4C89"/>
    <w:rsid w:val="002C55B9"/>
    <w:rsid w:val="002D21ED"/>
    <w:rsid w:val="002D2383"/>
    <w:rsid w:val="002D52D6"/>
    <w:rsid w:val="002E11D0"/>
    <w:rsid w:val="002E6029"/>
    <w:rsid w:val="002E68A0"/>
    <w:rsid w:val="002F2A40"/>
    <w:rsid w:val="002F4458"/>
    <w:rsid w:val="002F48B6"/>
    <w:rsid w:val="002F6A57"/>
    <w:rsid w:val="002F75B0"/>
    <w:rsid w:val="0030238B"/>
    <w:rsid w:val="003036DA"/>
    <w:rsid w:val="00306070"/>
    <w:rsid w:val="003136D8"/>
    <w:rsid w:val="00313AA3"/>
    <w:rsid w:val="003206DC"/>
    <w:rsid w:val="00320B86"/>
    <w:rsid w:val="0032128A"/>
    <w:rsid w:val="00321A69"/>
    <w:rsid w:val="00325693"/>
    <w:rsid w:val="00326663"/>
    <w:rsid w:val="0032677B"/>
    <w:rsid w:val="00331F47"/>
    <w:rsid w:val="00335103"/>
    <w:rsid w:val="00340F72"/>
    <w:rsid w:val="00341679"/>
    <w:rsid w:val="003420A8"/>
    <w:rsid w:val="00342AE4"/>
    <w:rsid w:val="00345386"/>
    <w:rsid w:val="00350D3D"/>
    <w:rsid w:val="00351B74"/>
    <w:rsid w:val="00352F8A"/>
    <w:rsid w:val="003540F4"/>
    <w:rsid w:val="00360BBC"/>
    <w:rsid w:val="003705C8"/>
    <w:rsid w:val="00372D0A"/>
    <w:rsid w:val="00374B07"/>
    <w:rsid w:val="00376151"/>
    <w:rsid w:val="0038369D"/>
    <w:rsid w:val="00386325"/>
    <w:rsid w:val="0038669A"/>
    <w:rsid w:val="00387D0A"/>
    <w:rsid w:val="00391F31"/>
    <w:rsid w:val="003A191E"/>
    <w:rsid w:val="003A1DF8"/>
    <w:rsid w:val="003A2540"/>
    <w:rsid w:val="003A40E1"/>
    <w:rsid w:val="003A40E4"/>
    <w:rsid w:val="003A4D0E"/>
    <w:rsid w:val="003A75F7"/>
    <w:rsid w:val="003B04C6"/>
    <w:rsid w:val="003B108D"/>
    <w:rsid w:val="003B22A4"/>
    <w:rsid w:val="003B40A9"/>
    <w:rsid w:val="003C02E3"/>
    <w:rsid w:val="003C12E2"/>
    <w:rsid w:val="003C38C4"/>
    <w:rsid w:val="003C60E7"/>
    <w:rsid w:val="003C6CB4"/>
    <w:rsid w:val="003C6FDE"/>
    <w:rsid w:val="003D4D8B"/>
    <w:rsid w:val="003D5C44"/>
    <w:rsid w:val="003E5C73"/>
    <w:rsid w:val="003E7620"/>
    <w:rsid w:val="003F3C62"/>
    <w:rsid w:val="003F6DF1"/>
    <w:rsid w:val="004000A0"/>
    <w:rsid w:val="00401BA9"/>
    <w:rsid w:val="00404558"/>
    <w:rsid w:val="00404720"/>
    <w:rsid w:val="0040521D"/>
    <w:rsid w:val="0041002A"/>
    <w:rsid w:val="00410A3D"/>
    <w:rsid w:val="00414AA8"/>
    <w:rsid w:val="00415C46"/>
    <w:rsid w:val="004165AE"/>
    <w:rsid w:val="00420F0A"/>
    <w:rsid w:val="004229DF"/>
    <w:rsid w:val="00427C00"/>
    <w:rsid w:val="004310CA"/>
    <w:rsid w:val="00433F49"/>
    <w:rsid w:val="004355F7"/>
    <w:rsid w:val="00436834"/>
    <w:rsid w:val="00436E69"/>
    <w:rsid w:val="0043716B"/>
    <w:rsid w:val="00437D72"/>
    <w:rsid w:val="00443524"/>
    <w:rsid w:val="00443573"/>
    <w:rsid w:val="00443979"/>
    <w:rsid w:val="00446576"/>
    <w:rsid w:val="0045229C"/>
    <w:rsid w:val="00452C81"/>
    <w:rsid w:val="00454207"/>
    <w:rsid w:val="00455452"/>
    <w:rsid w:val="0045720A"/>
    <w:rsid w:val="0046381F"/>
    <w:rsid w:val="00465F2B"/>
    <w:rsid w:val="00465FE9"/>
    <w:rsid w:val="00467C63"/>
    <w:rsid w:val="00467C9E"/>
    <w:rsid w:val="00473184"/>
    <w:rsid w:val="004740DE"/>
    <w:rsid w:val="00474FCF"/>
    <w:rsid w:val="0047579B"/>
    <w:rsid w:val="00475B50"/>
    <w:rsid w:val="00476385"/>
    <w:rsid w:val="00482067"/>
    <w:rsid w:val="004829DD"/>
    <w:rsid w:val="00484E2C"/>
    <w:rsid w:val="00485E5C"/>
    <w:rsid w:val="004901C7"/>
    <w:rsid w:val="00490648"/>
    <w:rsid w:val="004914FD"/>
    <w:rsid w:val="00493436"/>
    <w:rsid w:val="00494A54"/>
    <w:rsid w:val="00494FD7"/>
    <w:rsid w:val="00497489"/>
    <w:rsid w:val="004A0F8D"/>
    <w:rsid w:val="004A117E"/>
    <w:rsid w:val="004A42AC"/>
    <w:rsid w:val="004A55BE"/>
    <w:rsid w:val="004B089B"/>
    <w:rsid w:val="004B35C5"/>
    <w:rsid w:val="004B379B"/>
    <w:rsid w:val="004B45B3"/>
    <w:rsid w:val="004B4C48"/>
    <w:rsid w:val="004B732B"/>
    <w:rsid w:val="004B776C"/>
    <w:rsid w:val="004C0D05"/>
    <w:rsid w:val="004C292D"/>
    <w:rsid w:val="004C310C"/>
    <w:rsid w:val="004D140E"/>
    <w:rsid w:val="004D50CA"/>
    <w:rsid w:val="004D6F43"/>
    <w:rsid w:val="004E0DB6"/>
    <w:rsid w:val="004E1136"/>
    <w:rsid w:val="004E16EE"/>
    <w:rsid w:val="004E28D5"/>
    <w:rsid w:val="004E463F"/>
    <w:rsid w:val="004E469B"/>
    <w:rsid w:val="004E6C9D"/>
    <w:rsid w:val="004F5D61"/>
    <w:rsid w:val="004F6259"/>
    <w:rsid w:val="005015E7"/>
    <w:rsid w:val="005053EC"/>
    <w:rsid w:val="005076BF"/>
    <w:rsid w:val="00511549"/>
    <w:rsid w:val="005140A0"/>
    <w:rsid w:val="0051419E"/>
    <w:rsid w:val="0051694D"/>
    <w:rsid w:val="00520B60"/>
    <w:rsid w:val="0052384A"/>
    <w:rsid w:val="0052610F"/>
    <w:rsid w:val="00526585"/>
    <w:rsid w:val="00530624"/>
    <w:rsid w:val="005333BC"/>
    <w:rsid w:val="00537DCA"/>
    <w:rsid w:val="0054385E"/>
    <w:rsid w:val="00543C73"/>
    <w:rsid w:val="005472C4"/>
    <w:rsid w:val="00547E99"/>
    <w:rsid w:val="00551A71"/>
    <w:rsid w:val="00552446"/>
    <w:rsid w:val="005524D6"/>
    <w:rsid w:val="00555B5F"/>
    <w:rsid w:val="005561A2"/>
    <w:rsid w:val="00556FDF"/>
    <w:rsid w:val="005571C4"/>
    <w:rsid w:val="0055754B"/>
    <w:rsid w:val="00561F4A"/>
    <w:rsid w:val="0056351F"/>
    <w:rsid w:val="00563FCD"/>
    <w:rsid w:val="005701BC"/>
    <w:rsid w:val="00574A45"/>
    <w:rsid w:val="00574B5A"/>
    <w:rsid w:val="00575C51"/>
    <w:rsid w:val="005829CE"/>
    <w:rsid w:val="00585942"/>
    <w:rsid w:val="00585DB7"/>
    <w:rsid w:val="00587C74"/>
    <w:rsid w:val="00590CDE"/>
    <w:rsid w:val="00595908"/>
    <w:rsid w:val="00597BB7"/>
    <w:rsid w:val="005A01A3"/>
    <w:rsid w:val="005A0565"/>
    <w:rsid w:val="005A1F92"/>
    <w:rsid w:val="005A2F51"/>
    <w:rsid w:val="005B0ABB"/>
    <w:rsid w:val="005B7DAF"/>
    <w:rsid w:val="005D504C"/>
    <w:rsid w:val="005D5AED"/>
    <w:rsid w:val="005D6017"/>
    <w:rsid w:val="005E13D2"/>
    <w:rsid w:val="005F06EC"/>
    <w:rsid w:val="005F10DC"/>
    <w:rsid w:val="005F21AF"/>
    <w:rsid w:val="005F3A36"/>
    <w:rsid w:val="005F49BE"/>
    <w:rsid w:val="005F57D4"/>
    <w:rsid w:val="005F6461"/>
    <w:rsid w:val="005F79B8"/>
    <w:rsid w:val="0060067F"/>
    <w:rsid w:val="0060504D"/>
    <w:rsid w:val="00606182"/>
    <w:rsid w:val="00606CDE"/>
    <w:rsid w:val="00612584"/>
    <w:rsid w:val="006131D1"/>
    <w:rsid w:val="00620CF6"/>
    <w:rsid w:val="00621823"/>
    <w:rsid w:val="00627A93"/>
    <w:rsid w:val="006314D3"/>
    <w:rsid w:val="006359FC"/>
    <w:rsid w:val="00635AAA"/>
    <w:rsid w:val="00635B88"/>
    <w:rsid w:val="00635EF7"/>
    <w:rsid w:val="006373B9"/>
    <w:rsid w:val="00637E3F"/>
    <w:rsid w:val="00641240"/>
    <w:rsid w:val="006432A4"/>
    <w:rsid w:val="006479B0"/>
    <w:rsid w:val="00651837"/>
    <w:rsid w:val="006529CF"/>
    <w:rsid w:val="00654655"/>
    <w:rsid w:val="00656134"/>
    <w:rsid w:val="00661B4D"/>
    <w:rsid w:val="00666F51"/>
    <w:rsid w:val="00667940"/>
    <w:rsid w:val="0067680D"/>
    <w:rsid w:val="00676FD5"/>
    <w:rsid w:val="0067709F"/>
    <w:rsid w:val="0068058C"/>
    <w:rsid w:val="00682799"/>
    <w:rsid w:val="00682C50"/>
    <w:rsid w:val="00682E65"/>
    <w:rsid w:val="00686B56"/>
    <w:rsid w:val="00694975"/>
    <w:rsid w:val="006A0072"/>
    <w:rsid w:val="006A0DCB"/>
    <w:rsid w:val="006A2976"/>
    <w:rsid w:val="006A2D58"/>
    <w:rsid w:val="006B0184"/>
    <w:rsid w:val="006B0C25"/>
    <w:rsid w:val="006B2ECB"/>
    <w:rsid w:val="006B5D39"/>
    <w:rsid w:val="006B6401"/>
    <w:rsid w:val="006B67F3"/>
    <w:rsid w:val="006B69E5"/>
    <w:rsid w:val="006B7890"/>
    <w:rsid w:val="006C04F9"/>
    <w:rsid w:val="006C567D"/>
    <w:rsid w:val="006D2563"/>
    <w:rsid w:val="006D3E9E"/>
    <w:rsid w:val="006E3EAC"/>
    <w:rsid w:val="006E56A0"/>
    <w:rsid w:val="006E6F4D"/>
    <w:rsid w:val="00703A33"/>
    <w:rsid w:val="00704BFC"/>
    <w:rsid w:val="0070639C"/>
    <w:rsid w:val="00707131"/>
    <w:rsid w:val="0070745D"/>
    <w:rsid w:val="0070751A"/>
    <w:rsid w:val="00710E3F"/>
    <w:rsid w:val="0071122B"/>
    <w:rsid w:val="007140E6"/>
    <w:rsid w:val="00715CA1"/>
    <w:rsid w:val="007213B7"/>
    <w:rsid w:val="00722B1D"/>
    <w:rsid w:val="00722EF8"/>
    <w:rsid w:val="007238A6"/>
    <w:rsid w:val="00723A99"/>
    <w:rsid w:val="0073008D"/>
    <w:rsid w:val="00734925"/>
    <w:rsid w:val="00735208"/>
    <w:rsid w:val="007362AB"/>
    <w:rsid w:val="00737DA5"/>
    <w:rsid w:val="00741E6B"/>
    <w:rsid w:val="00744563"/>
    <w:rsid w:val="00744B7F"/>
    <w:rsid w:val="00745E54"/>
    <w:rsid w:val="007510E7"/>
    <w:rsid w:val="007518C7"/>
    <w:rsid w:val="00755A2F"/>
    <w:rsid w:val="00757956"/>
    <w:rsid w:val="007607C7"/>
    <w:rsid w:val="00774E72"/>
    <w:rsid w:val="00777F33"/>
    <w:rsid w:val="00781125"/>
    <w:rsid w:val="007826EF"/>
    <w:rsid w:val="0078378B"/>
    <w:rsid w:val="00783B92"/>
    <w:rsid w:val="00783F5D"/>
    <w:rsid w:val="00790340"/>
    <w:rsid w:val="0079301D"/>
    <w:rsid w:val="00795D64"/>
    <w:rsid w:val="007964B4"/>
    <w:rsid w:val="007A733E"/>
    <w:rsid w:val="007A7523"/>
    <w:rsid w:val="007B080C"/>
    <w:rsid w:val="007B3085"/>
    <w:rsid w:val="007B5366"/>
    <w:rsid w:val="007B68C7"/>
    <w:rsid w:val="007B6D13"/>
    <w:rsid w:val="007C1776"/>
    <w:rsid w:val="007C23EF"/>
    <w:rsid w:val="007C336E"/>
    <w:rsid w:val="007D1166"/>
    <w:rsid w:val="007D5C0B"/>
    <w:rsid w:val="007D5FFF"/>
    <w:rsid w:val="007D7F14"/>
    <w:rsid w:val="007E0A8D"/>
    <w:rsid w:val="007E5AAC"/>
    <w:rsid w:val="007E5C68"/>
    <w:rsid w:val="007E5E17"/>
    <w:rsid w:val="007E5FF2"/>
    <w:rsid w:val="007F085B"/>
    <w:rsid w:val="007F098A"/>
    <w:rsid w:val="007F1607"/>
    <w:rsid w:val="007F3C65"/>
    <w:rsid w:val="007F4AA6"/>
    <w:rsid w:val="0080321A"/>
    <w:rsid w:val="00803CF4"/>
    <w:rsid w:val="00804890"/>
    <w:rsid w:val="0080744B"/>
    <w:rsid w:val="008079C2"/>
    <w:rsid w:val="00810B8B"/>
    <w:rsid w:val="00810F59"/>
    <w:rsid w:val="00812478"/>
    <w:rsid w:val="008179FF"/>
    <w:rsid w:val="00820C8A"/>
    <w:rsid w:val="008213EA"/>
    <w:rsid w:val="00822D6D"/>
    <w:rsid w:val="00827D1D"/>
    <w:rsid w:val="008303D9"/>
    <w:rsid w:val="008309A9"/>
    <w:rsid w:val="008320FA"/>
    <w:rsid w:val="00834927"/>
    <w:rsid w:val="00837412"/>
    <w:rsid w:val="008434E9"/>
    <w:rsid w:val="00843F9B"/>
    <w:rsid w:val="00845C23"/>
    <w:rsid w:val="00845DF9"/>
    <w:rsid w:val="00846F7B"/>
    <w:rsid w:val="00854B28"/>
    <w:rsid w:val="00854E57"/>
    <w:rsid w:val="00856E06"/>
    <w:rsid w:val="008606E6"/>
    <w:rsid w:val="00860C9C"/>
    <w:rsid w:val="0086214B"/>
    <w:rsid w:val="00863D33"/>
    <w:rsid w:val="00863E61"/>
    <w:rsid w:val="008675D0"/>
    <w:rsid w:val="008718B4"/>
    <w:rsid w:val="008736C6"/>
    <w:rsid w:val="00876560"/>
    <w:rsid w:val="008771EB"/>
    <w:rsid w:val="00881204"/>
    <w:rsid w:val="008830C0"/>
    <w:rsid w:val="00883E05"/>
    <w:rsid w:val="00887071"/>
    <w:rsid w:val="008949B4"/>
    <w:rsid w:val="00895635"/>
    <w:rsid w:val="00897081"/>
    <w:rsid w:val="008A35A0"/>
    <w:rsid w:val="008A389B"/>
    <w:rsid w:val="008A4CD5"/>
    <w:rsid w:val="008A5DE3"/>
    <w:rsid w:val="008B0D34"/>
    <w:rsid w:val="008B3135"/>
    <w:rsid w:val="008B48F9"/>
    <w:rsid w:val="008B73DA"/>
    <w:rsid w:val="008B7ABC"/>
    <w:rsid w:val="008C0CD3"/>
    <w:rsid w:val="008C1FBF"/>
    <w:rsid w:val="008C2754"/>
    <w:rsid w:val="008C376F"/>
    <w:rsid w:val="008C5996"/>
    <w:rsid w:val="008C5EA4"/>
    <w:rsid w:val="008D2B7B"/>
    <w:rsid w:val="008D5C38"/>
    <w:rsid w:val="008D5EBA"/>
    <w:rsid w:val="008D6BE1"/>
    <w:rsid w:val="008E076B"/>
    <w:rsid w:val="008E272D"/>
    <w:rsid w:val="008F0154"/>
    <w:rsid w:val="008F2068"/>
    <w:rsid w:val="008F28E2"/>
    <w:rsid w:val="008F3AB7"/>
    <w:rsid w:val="008F71B9"/>
    <w:rsid w:val="008F7758"/>
    <w:rsid w:val="009000B5"/>
    <w:rsid w:val="00901926"/>
    <w:rsid w:val="0090525C"/>
    <w:rsid w:val="00905F51"/>
    <w:rsid w:val="00906BEF"/>
    <w:rsid w:val="00912E7D"/>
    <w:rsid w:val="00913F20"/>
    <w:rsid w:val="00914989"/>
    <w:rsid w:val="00914CAA"/>
    <w:rsid w:val="0091653F"/>
    <w:rsid w:val="009237D8"/>
    <w:rsid w:val="00923B91"/>
    <w:rsid w:val="00924FA7"/>
    <w:rsid w:val="00927695"/>
    <w:rsid w:val="009316E1"/>
    <w:rsid w:val="0093271E"/>
    <w:rsid w:val="009330CB"/>
    <w:rsid w:val="009369C8"/>
    <w:rsid w:val="00937291"/>
    <w:rsid w:val="009411EC"/>
    <w:rsid w:val="00942AF1"/>
    <w:rsid w:val="00953442"/>
    <w:rsid w:val="009574C3"/>
    <w:rsid w:val="00965F44"/>
    <w:rsid w:val="00966557"/>
    <w:rsid w:val="009760C7"/>
    <w:rsid w:val="009774D8"/>
    <w:rsid w:val="00980164"/>
    <w:rsid w:val="00982871"/>
    <w:rsid w:val="00983BDF"/>
    <w:rsid w:val="009914A6"/>
    <w:rsid w:val="00995536"/>
    <w:rsid w:val="00995E4A"/>
    <w:rsid w:val="009962BD"/>
    <w:rsid w:val="0099645B"/>
    <w:rsid w:val="009A0AA9"/>
    <w:rsid w:val="009A1110"/>
    <w:rsid w:val="009A609D"/>
    <w:rsid w:val="009A7A0E"/>
    <w:rsid w:val="009B6A95"/>
    <w:rsid w:val="009C336F"/>
    <w:rsid w:val="009D04AD"/>
    <w:rsid w:val="009D0ACC"/>
    <w:rsid w:val="009D2F37"/>
    <w:rsid w:val="009D387C"/>
    <w:rsid w:val="009D426E"/>
    <w:rsid w:val="009D66B3"/>
    <w:rsid w:val="009D69C7"/>
    <w:rsid w:val="009E028F"/>
    <w:rsid w:val="009E1087"/>
    <w:rsid w:val="009E4B56"/>
    <w:rsid w:val="009E5098"/>
    <w:rsid w:val="009E5A41"/>
    <w:rsid w:val="009E6A89"/>
    <w:rsid w:val="009F452C"/>
    <w:rsid w:val="009F5BAF"/>
    <w:rsid w:val="00A014B5"/>
    <w:rsid w:val="00A05E1D"/>
    <w:rsid w:val="00A05F08"/>
    <w:rsid w:val="00A066D4"/>
    <w:rsid w:val="00A21D62"/>
    <w:rsid w:val="00A23D21"/>
    <w:rsid w:val="00A25A08"/>
    <w:rsid w:val="00A2611A"/>
    <w:rsid w:val="00A266D5"/>
    <w:rsid w:val="00A335CE"/>
    <w:rsid w:val="00A36188"/>
    <w:rsid w:val="00A3721A"/>
    <w:rsid w:val="00A42413"/>
    <w:rsid w:val="00A43CA7"/>
    <w:rsid w:val="00A472B8"/>
    <w:rsid w:val="00A4760A"/>
    <w:rsid w:val="00A52B45"/>
    <w:rsid w:val="00A53374"/>
    <w:rsid w:val="00A5401F"/>
    <w:rsid w:val="00A56D9D"/>
    <w:rsid w:val="00A61A7E"/>
    <w:rsid w:val="00A63F23"/>
    <w:rsid w:val="00A6620F"/>
    <w:rsid w:val="00A663BB"/>
    <w:rsid w:val="00A72445"/>
    <w:rsid w:val="00A741A6"/>
    <w:rsid w:val="00A758A3"/>
    <w:rsid w:val="00A75BB2"/>
    <w:rsid w:val="00A7619E"/>
    <w:rsid w:val="00A77EBD"/>
    <w:rsid w:val="00A8044F"/>
    <w:rsid w:val="00A80DBA"/>
    <w:rsid w:val="00A83731"/>
    <w:rsid w:val="00A92E80"/>
    <w:rsid w:val="00A959D4"/>
    <w:rsid w:val="00AA0F69"/>
    <w:rsid w:val="00AA151E"/>
    <w:rsid w:val="00AA181F"/>
    <w:rsid w:val="00AA28B8"/>
    <w:rsid w:val="00AA3873"/>
    <w:rsid w:val="00AA4046"/>
    <w:rsid w:val="00AA52B1"/>
    <w:rsid w:val="00AB0665"/>
    <w:rsid w:val="00AB129C"/>
    <w:rsid w:val="00AB6060"/>
    <w:rsid w:val="00AD3772"/>
    <w:rsid w:val="00AD5D46"/>
    <w:rsid w:val="00AE3FA6"/>
    <w:rsid w:val="00AE753A"/>
    <w:rsid w:val="00AF035B"/>
    <w:rsid w:val="00AF1C7E"/>
    <w:rsid w:val="00AF2D84"/>
    <w:rsid w:val="00AF3588"/>
    <w:rsid w:val="00AF7240"/>
    <w:rsid w:val="00B0211C"/>
    <w:rsid w:val="00B0240F"/>
    <w:rsid w:val="00B053AC"/>
    <w:rsid w:val="00B0580F"/>
    <w:rsid w:val="00B1121A"/>
    <w:rsid w:val="00B12476"/>
    <w:rsid w:val="00B138F5"/>
    <w:rsid w:val="00B139D9"/>
    <w:rsid w:val="00B14E09"/>
    <w:rsid w:val="00B16492"/>
    <w:rsid w:val="00B16EA0"/>
    <w:rsid w:val="00B17558"/>
    <w:rsid w:val="00B1787A"/>
    <w:rsid w:val="00B17E8D"/>
    <w:rsid w:val="00B20EF5"/>
    <w:rsid w:val="00B2112A"/>
    <w:rsid w:val="00B21CAA"/>
    <w:rsid w:val="00B2239B"/>
    <w:rsid w:val="00B24033"/>
    <w:rsid w:val="00B26399"/>
    <w:rsid w:val="00B273E1"/>
    <w:rsid w:val="00B27E8D"/>
    <w:rsid w:val="00B30123"/>
    <w:rsid w:val="00B308CB"/>
    <w:rsid w:val="00B3423B"/>
    <w:rsid w:val="00B36264"/>
    <w:rsid w:val="00B4107F"/>
    <w:rsid w:val="00B4174A"/>
    <w:rsid w:val="00B41D5F"/>
    <w:rsid w:val="00B47695"/>
    <w:rsid w:val="00B5060C"/>
    <w:rsid w:val="00B50D85"/>
    <w:rsid w:val="00B5773A"/>
    <w:rsid w:val="00B635B4"/>
    <w:rsid w:val="00B6449F"/>
    <w:rsid w:val="00B64899"/>
    <w:rsid w:val="00B67BC9"/>
    <w:rsid w:val="00B710F2"/>
    <w:rsid w:val="00B71B36"/>
    <w:rsid w:val="00B71E5A"/>
    <w:rsid w:val="00B71E6A"/>
    <w:rsid w:val="00B81EB1"/>
    <w:rsid w:val="00B82389"/>
    <w:rsid w:val="00B85137"/>
    <w:rsid w:val="00B943F1"/>
    <w:rsid w:val="00B96848"/>
    <w:rsid w:val="00BA029B"/>
    <w:rsid w:val="00BA21D1"/>
    <w:rsid w:val="00BA26F6"/>
    <w:rsid w:val="00BA2C3F"/>
    <w:rsid w:val="00BA2C74"/>
    <w:rsid w:val="00BA360F"/>
    <w:rsid w:val="00BA5198"/>
    <w:rsid w:val="00BA5BA1"/>
    <w:rsid w:val="00BA5C68"/>
    <w:rsid w:val="00BA7381"/>
    <w:rsid w:val="00BB0865"/>
    <w:rsid w:val="00BB095A"/>
    <w:rsid w:val="00BB0B85"/>
    <w:rsid w:val="00BB1011"/>
    <w:rsid w:val="00BB331B"/>
    <w:rsid w:val="00BB4ED8"/>
    <w:rsid w:val="00BB5197"/>
    <w:rsid w:val="00BB636B"/>
    <w:rsid w:val="00BC3F18"/>
    <w:rsid w:val="00BC691F"/>
    <w:rsid w:val="00BC6C3F"/>
    <w:rsid w:val="00BC7210"/>
    <w:rsid w:val="00BD24DC"/>
    <w:rsid w:val="00BD3422"/>
    <w:rsid w:val="00BD3F0D"/>
    <w:rsid w:val="00BD5286"/>
    <w:rsid w:val="00BD6EB5"/>
    <w:rsid w:val="00BE159D"/>
    <w:rsid w:val="00BE1641"/>
    <w:rsid w:val="00BE4B61"/>
    <w:rsid w:val="00BF0248"/>
    <w:rsid w:val="00BF15F2"/>
    <w:rsid w:val="00BF4838"/>
    <w:rsid w:val="00BF4AD9"/>
    <w:rsid w:val="00BF54AE"/>
    <w:rsid w:val="00BF5901"/>
    <w:rsid w:val="00C01255"/>
    <w:rsid w:val="00C05E35"/>
    <w:rsid w:val="00C05F0C"/>
    <w:rsid w:val="00C1039D"/>
    <w:rsid w:val="00C13475"/>
    <w:rsid w:val="00C137DC"/>
    <w:rsid w:val="00C16523"/>
    <w:rsid w:val="00C21DE2"/>
    <w:rsid w:val="00C24930"/>
    <w:rsid w:val="00C302F6"/>
    <w:rsid w:val="00C33F12"/>
    <w:rsid w:val="00C342CA"/>
    <w:rsid w:val="00C349CD"/>
    <w:rsid w:val="00C37B1B"/>
    <w:rsid w:val="00C37CB5"/>
    <w:rsid w:val="00C41DCA"/>
    <w:rsid w:val="00C45030"/>
    <w:rsid w:val="00C46B1F"/>
    <w:rsid w:val="00C476BC"/>
    <w:rsid w:val="00C5753A"/>
    <w:rsid w:val="00C61F3F"/>
    <w:rsid w:val="00C63F4E"/>
    <w:rsid w:val="00C710E9"/>
    <w:rsid w:val="00C74D8D"/>
    <w:rsid w:val="00C8018A"/>
    <w:rsid w:val="00C81247"/>
    <w:rsid w:val="00C92DE6"/>
    <w:rsid w:val="00C93726"/>
    <w:rsid w:val="00C9740E"/>
    <w:rsid w:val="00C97567"/>
    <w:rsid w:val="00CA2AB0"/>
    <w:rsid w:val="00CA427F"/>
    <w:rsid w:val="00CA707F"/>
    <w:rsid w:val="00CA7308"/>
    <w:rsid w:val="00CB2F2D"/>
    <w:rsid w:val="00CB3FB4"/>
    <w:rsid w:val="00CB7832"/>
    <w:rsid w:val="00CC10F5"/>
    <w:rsid w:val="00CC26BB"/>
    <w:rsid w:val="00CD5C21"/>
    <w:rsid w:val="00CE10A4"/>
    <w:rsid w:val="00CE69AF"/>
    <w:rsid w:val="00CE7B90"/>
    <w:rsid w:val="00CF2762"/>
    <w:rsid w:val="00CF44A4"/>
    <w:rsid w:val="00CF5594"/>
    <w:rsid w:val="00D01072"/>
    <w:rsid w:val="00D027FA"/>
    <w:rsid w:val="00D058E1"/>
    <w:rsid w:val="00D05A51"/>
    <w:rsid w:val="00D10310"/>
    <w:rsid w:val="00D1076E"/>
    <w:rsid w:val="00D133C3"/>
    <w:rsid w:val="00D15145"/>
    <w:rsid w:val="00D151DD"/>
    <w:rsid w:val="00D15248"/>
    <w:rsid w:val="00D17361"/>
    <w:rsid w:val="00D20B41"/>
    <w:rsid w:val="00D25FD0"/>
    <w:rsid w:val="00D34EAE"/>
    <w:rsid w:val="00D36671"/>
    <w:rsid w:val="00D4033D"/>
    <w:rsid w:val="00D41641"/>
    <w:rsid w:val="00D439C9"/>
    <w:rsid w:val="00D44CC7"/>
    <w:rsid w:val="00D47D82"/>
    <w:rsid w:val="00D47EAA"/>
    <w:rsid w:val="00D514D5"/>
    <w:rsid w:val="00D53E25"/>
    <w:rsid w:val="00D632EF"/>
    <w:rsid w:val="00D6702F"/>
    <w:rsid w:val="00D70B28"/>
    <w:rsid w:val="00D743F0"/>
    <w:rsid w:val="00D756CF"/>
    <w:rsid w:val="00D768E3"/>
    <w:rsid w:val="00D779FD"/>
    <w:rsid w:val="00D81C13"/>
    <w:rsid w:val="00D83B47"/>
    <w:rsid w:val="00D84B31"/>
    <w:rsid w:val="00D90072"/>
    <w:rsid w:val="00D9286E"/>
    <w:rsid w:val="00D9310F"/>
    <w:rsid w:val="00D967C4"/>
    <w:rsid w:val="00DA15B4"/>
    <w:rsid w:val="00DA19A9"/>
    <w:rsid w:val="00DA69CD"/>
    <w:rsid w:val="00DA6EFA"/>
    <w:rsid w:val="00DA78FA"/>
    <w:rsid w:val="00DB026F"/>
    <w:rsid w:val="00DB7F5B"/>
    <w:rsid w:val="00DC218D"/>
    <w:rsid w:val="00DC365F"/>
    <w:rsid w:val="00DC7654"/>
    <w:rsid w:val="00DD374D"/>
    <w:rsid w:val="00DD3F3A"/>
    <w:rsid w:val="00DD47FB"/>
    <w:rsid w:val="00DD4A5F"/>
    <w:rsid w:val="00DD7131"/>
    <w:rsid w:val="00DE115D"/>
    <w:rsid w:val="00DE5B04"/>
    <w:rsid w:val="00DE7950"/>
    <w:rsid w:val="00DE7D25"/>
    <w:rsid w:val="00DE7F8A"/>
    <w:rsid w:val="00DF257B"/>
    <w:rsid w:val="00DF3981"/>
    <w:rsid w:val="00DF76E9"/>
    <w:rsid w:val="00DF7BB6"/>
    <w:rsid w:val="00E00610"/>
    <w:rsid w:val="00E0068B"/>
    <w:rsid w:val="00E0252D"/>
    <w:rsid w:val="00E0260A"/>
    <w:rsid w:val="00E02E89"/>
    <w:rsid w:val="00E04E43"/>
    <w:rsid w:val="00E17EB4"/>
    <w:rsid w:val="00E2077F"/>
    <w:rsid w:val="00E20DDC"/>
    <w:rsid w:val="00E237F7"/>
    <w:rsid w:val="00E32637"/>
    <w:rsid w:val="00E344D9"/>
    <w:rsid w:val="00E34CDA"/>
    <w:rsid w:val="00E36A0F"/>
    <w:rsid w:val="00E37613"/>
    <w:rsid w:val="00E42CCB"/>
    <w:rsid w:val="00E603B6"/>
    <w:rsid w:val="00E6419B"/>
    <w:rsid w:val="00E67626"/>
    <w:rsid w:val="00E70496"/>
    <w:rsid w:val="00E70785"/>
    <w:rsid w:val="00E70B8B"/>
    <w:rsid w:val="00E721F3"/>
    <w:rsid w:val="00E7271F"/>
    <w:rsid w:val="00E72F85"/>
    <w:rsid w:val="00E747F7"/>
    <w:rsid w:val="00E74FFF"/>
    <w:rsid w:val="00E77F40"/>
    <w:rsid w:val="00E77F9B"/>
    <w:rsid w:val="00E81B0C"/>
    <w:rsid w:val="00E82C31"/>
    <w:rsid w:val="00E84DC2"/>
    <w:rsid w:val="00E86F17"/>
    <w:rsid w:val="00E87ADF"/>
    <w:rsid w:val="00E92CC6"/>
    <w:rsid w:val="00E93304"/>
    <w:rsid w:val="00E95A18"/>
    <w:rsid w:val="00E9656E"/>
    <w:rsid w:val="00EA338A"/>
    <w:rsid w:val="00EA3EB5"/>
    <w:rsid w:val="00EA429B"/>
    <w:rsid w:val="00EA5005"/>
    <w:rsid w:val="00EA5ADF"/>
    <w:rsid w:val="00EB00F8"/>
    <w:rsid w:val="00EB1BB6"/>
    <w:rsid w:val="00EB618E"/>
    <w:rsid w:val="00EC295A"/>
    <w:rsid w:val="00EC32FA"/>
    <w:rsid w:val="00EC7E77"/>
    <w:rsid w:val="00ED0C79"/>
    <w:rsid w:val="00ED1E59"/>
    <w:rsid w:val="00ED7B59"/>
    <w:rsid w:val="00EE3535"/>
    <w:rsid w:val="00EE41CA"/>
    <w:rsid w:val="00EE567F"/>
    <w:rsid w:val="00EE5DFC"/>
    <w:rsid w:val="00EE76BD"/>
    <w:rsid w:val="00EE78CA"/>
    <w:rsid w:val="00EE7A41"/>
    <w:rsid w:val="00EF06FB"/>
    <w:rsid w:val="00EF0C75"/>
    <w:rsid w:val="00EF13B9"/>
    <w:rsid w:val="00EF4820"/>
    <w:rsid w:val="00EF685C"/>
    <w:rsid w:val="00EF6AB5"/>
    <w:rsid w:val="00F00C82"/>
    <w:rsid w:val="00F02577"/>
    <w:rsid w:val="00F0411E"/>
    <w:rsid w:val="00F04F87"/>
    <w:rsid w:val="00F138A1"/>
    <w:rsid w:val="00F14DB9"/>
    <w:rsid w:val="00F17D33"/>
    <w:rsid w:val="00F22AB3"/>
    <w:rsid w:val="00F24CA8"/>
    <w:rsid w:val="00F2683E"/>
    <w:rsid w:val="00F3194F"/>
    <w:rsid w:val="00F31F44"/>
    <w:rsid w:val="00F37EF9"/>
    <w:rsid w:val="00F42D61"/>
    <w:rsid w:val="00F45685"/>
    <w:rsid w:val="00F54C07"/>
    <w:rsid w:val="00F55992"/>
    <w:rsid w:val="00F61331"/>
    <w:rsid w:val="00F62852"/>
    <w:rsid w:val="00F6383D"/>
    <w:rsid w:val="00F63D06"/>
    <w:rsid w:val="00F66E60"/>
    <w:rsid w:val="00F713BF"/>
    <w:rsid w:val="00F725CC"/>
    <w:rsid w:val="00F72F62"/>
    <w:rsid w:val="00F82FAB"/>
    <w:rsid w:val="00F83B28"/>
    <w:rsid w:val="00F83C0D"/>
    <w:rsid w:val="00F83C63"/>
    <w:rsid w:val="00F90D8C"/>
    <w:rsid w:val="00F964AE"/>
    <w:rsid w:val="00FA3F4E"/>
    <w:rsid w:val="00FB03D2"/>
    <w:rsid w:val="00FB0C4D"/>
    <w:rsid w:val="00FB204B"/>
    <w:rsid w:val="00FB2FDC"/>
    <w:rsid w:val="00FB6CFF"/>
    <w:rsid w:val="00FC2B45"/>
    <w:rsid w:val="00FC4515"/>
    <w:rsid w:val="00FC5431"/>
    <w:rsid w:val="00FC5955"/>
    <w:rsid w:val="00FC6FAC"/>
    <w:rsid w:val="00FD3EF1"/>
    <w:rsid w:val="00FD4165"/>
    <w:rsid w:val="00FD4643"/>
    <w:rsid w:val="00FD48E8"/>
    <w:rsid w:val="00FD6AAD"/>
    <w:rsid w:val="00FD7017"/>
    <w:rsid w:val="00FD7EC3"/>
    <w:rsid w:val="00FE1EB7"/>
    <w:rsid w:val="00FE4E84"/>
    <w:rsid w:val="00FF0F5C"/>
    <w:rsid w:val="00FF4C68"/>
    <w:rsid w:val="00FF5784"/>
    <w:rsid w:val="00FF73E4"/>
    <w:rsid w:val="00FF755B"/>
    <w:rsid w:val="00FF7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1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11EC"/>
    <w:pPr>
      <w:keepNext/>
      <w:jc w:val="center"/>
      <w:outlineLvl w:val="0"/>
    </w:pPr>
    <w:rPr>
      <w:rFonts w:ascii="Tahoma" w:hAnsi="Tahoma" w:cs="Tahoma"/>
      <w:b/>
      <w:bCs/>
      <w:sz w:val="28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941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D70B28"/>
    <w:pPr>
      <w:keepNext/>
      <w:spacing w:before="240" w:after="60"/>
      <w:ind w:left="720" w:hanging="720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411EC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9411EC"/>
    <w:pPr>
      <w:keepNext/>
      <w:keepLines/>
      <w:spacing w:before="200"/>
      <w:outlineLvl w:val="4"/>
    </w:pPr>
    <w:rPr>
      <w:rFonts w:ascii="Cambria" w:hAnsi="Cambria"/>
      <w:color w:val="243F60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9411EC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411EC"/>
    <w:pPr>
      <w:spacing w:before="240" w:after="60"/>
      <w:outlineLvl w:val="6"/>
    </w:pPr>
    <w:rPr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411EC"/>
    <w:pPr>
      <w:spacing w:before="240" w:after="60"/>
      <w:outlineLvl w:val="7"/>
    </w:pPr>
    <w:rPr>
      <w:i/>
      <w:iCs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1EC"/>
    <w:pPr>
      <w:spacing w:before="240" w:after="60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51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A151E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AA151E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9774D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774D8"/>
  </w:style>
  <w:style w:type="paragraph" w:styleId="Header">
    <w:name w:val="header"/>
    <w:basedOn w:val="Normal"/>
    <w:link w:val="HeaderChar"/>
    <w:uiPriority w:val="99"/>
    <w:rsid w:val="009774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FA6"/>
    <w:rPr>
      <w:sz w:val="24"/>
      <w:szCs w:val="24"/>
      <w:lang w:val="id-ID" w:eastAsia="id-ID" w:bidi="ar-SA"/>
    </w:rPr>
  </w:style>
  <w:style w:type="paragraph" w:styleId="ListParagraph">
    <w:name w:val="List Paragraph"/>
    <w:basedOn w:val="Normal"/>
    <w:uiPriority w:val="34"/>
    <w:qFormat/>
    <w:rsid w:val="00FF7D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F66E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B12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F138A1"/>
    <w:rPr>
      <w:rFonts w:ascii="Calibri" w:hAnsi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9411EC"/>
    <w:rPr>
      <w:rFonts w:ascii="Tahoma" w:hAnsi="Tahoma" w:cs="Tahoma"/>
      <w:b/>
      <w:bCs/>
      <w:sz w:val="28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9411EC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9411EC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9411EC"/>
    <w:rPr>
      <w:rFonts w:ascii="Cambria" w:hAnsi="Cambria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9411EC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9411EC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9411EC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9411EC"/>
    <w:rPr>
      <w:rFonts w:ascii="Arial" w:hAnsi="Arial" w:cs="Arial"/>
      <w:sz w:val="22"/>
      <w:szCs w:val="22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9411EC"/>
    <w:pPr>
      <w:spacing w:after="120"/>
      <w:ind w:left="283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411EC"/>
    <w:rPr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9411EC"/>
    <w:rPr>
      <w:i/>
      <w:iCs/>
    </w:rPr>
  </w:style>
  <w:style w:type="paragraph" w:styleId="BalloonText">
    <w:name w:val="Balloon Text"/>
    <w:basedOn w:val="Normal"/>
    <w:link w:val="BalloonTextChar"/>
    <w:uiPriority w:val="99"/>
    <w:unhideWhenUsed/>
    <w:rsid w:val="009411EC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411EC"/>
    <w:rPr>
      <w:rFonts w:ascii="Tahoma" w:hAnsi="Tahoma" w:cs="Tahoma"/>
      <w:sz w:val="16"/>
      <w:szCs w:val="16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9411EC"/>
    <w:pPr>
      <w:spacing w:after="120" w:line="480" w:lineRule="auto"/>
      <w:ind w:left="360"/>
    </w:pPr>
    <w:rPr>
      <w:rFonts w:ascii="Calibri" w:eastAsia="Malgun Gothic" w:hAnsi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411EC"/>
    <w:rPr>
      <w:rFonts w:ascii="Calibri" w:eastAsia="Malgun Gothic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411EC"/>
    <w:rPr>
      <w:sz w:val="24"/>
      <w:szCs w:val="24"/>
    </w:rPr>
  </w:style>
  <w:style w:type="character" w:customStyle="1" w:styleId="fullpost">
    <w:name w:val="fullpost"/>
    <w:basedOn w:val="DefaultParagraphFont"/>
    <w:rsid w:val="009411EC"/>
  </w:style>
  <w:style w:type="paragraph" w:styleId="BodyText">
    <w:name w:val="Body Text"/>
    <w:basedOn w:val="Normal"/>
    <w:link w:val="BodyTextChar"/>
    <w:uiPriority w:val="99"/>
    <w:unhideWhenUsed/>
    <w:rsid w:val="009411EC"/>
    <w:pPr>
      <w:spacing w:after="120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9411EC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9411EC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411EC"/>
    <w:rPr>
      <w:sz w:val="16"/>
      <w:szCs w:val="16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9411EC"/>
    <w:pPr>
      <w:spacing w:after="120" w:line="480" w:lineRule="auto"/>
    </w:pPr>
    <w:rPr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411EC"/>
    <w:rPr>
      <w:sz w:val="24"/>
      <w:szCs w:val="24"/>
      <w:lang w:val="en-US" w:eastAsia="en-US"/>
    </w:rPr>
  </w:style>
  <w:style w:type="paragraph" w:customStyle="1" w:styleId="Picture">
    <w:name w:val="Picture"/>
    <w:basedOn w:val="Normal"/>
    <w:next w:val="Caption"/>
    <w:uiPriority w:val="99"/>
    <w:rsid w:val="009411EC"/>
    <w:pPr>
      <w:keepNext/>
    </w:pPr>
    <w:rPr>
      <w:rFonts w:ascii="Garamond" w:hAnsi="Garamond"/>
      <w:sz w:val="22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9411EC"/>
    <w:rPr>
      <w:b/>
      <w:bCs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rsid w:val="009411EC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411EC"/>
    <w:rPr>
      <w:color w:val="808080"/>
    </w:rPr>
  </w:style>
  <w:style w:type="table" w:styleId="TableElegant">
    <w:name w:val="Table Elegant"/>
    <w:basedOn w:val="TableNormal"/>
    <w:uiPriority w:val="99"/>
    <w:rsid w:val="009411EC"/>
    <w:rPr>
      <w:rFonts w:eastAsia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rsid w:val="00941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9411EC"/>
    <w:rPr>
      <w:rFonts w:ascii="Courier New" w:hAnsi="Courier New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rsid w:val="009411EC"/>
    <w:rPr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11E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41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411EC"/>
    <w:rPr>
      <w:b/>
      <w:bCs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9411EC"/>
    <w:pPr>
      <w:widowControl w:val="0"/>
      <w:autoSpaceDE w:val="0"/>
      <w:autoSpaceDN w:val="0"/>
      <w:adjustRightInd w:val="0"/>
      <w:spacing w:before="60"/>
    </w:pPr>
    <w:rPr>
      <w:rFonts w:ascii="Arial" w:hAnsi="Arial" w:cs="Arial"/>
      <w:color w:val="000000"/>
      <w:sz w:val="18"/>
      <w:szCs w:val="22"/>
      <w:u w:val="single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411EC"/>
    <w:rPr>
      <w:rFonts w:ascii="Arial" w:hAnsi="Arial" w:cs="Arial"/>
      <w:color w:val="000000"/>
      <w:sz w:val="18"/>
      <w:szCs w:val="22"/>
      <w:u w:val="single"/>
      <w:lang w:val="en-US" w:eastAsia="en-US"/>
    </w:rPr>
  </w:style>
  <w:style w:type="character" w:styleId="Strong">
    <w:name w:val="Strong"/>
    <w:basedOn w:val="DefaultParagraphFont"/>
    <w:uiPriority w:val="22"/>
    <w:qFormat/>
    <w:rsid w:val="009411EC"/>
    <w:rPr>
      <w:b/>
      <w:bCs/>
    </w:rPr>
  </w:style>
  <w:style w:type="paragraph" w:customStyle="1" w:styleId="Normal1">
    <w:name w:val="Normal1"/>
    <w:basedOn w:val="Normal"/>
    <w:uiPriority w:val="99"/>
    <w:rsid w:val="009411EC"/>
    <w:pPr>
      <w:spacing w:before="100" w:beforeAutospacing="1" w:after="100" w:afterAutospacing="1"/>
    </w:pPr>
  </w:style>
  <w:style w:type="paragraph" w:customStyle="1" w:styleId="Pa2">
    <w:name w:val="Pa2"/>
    <w:basedOn w:val="Default"/>
    <w:next w:val="Default"/>
    <w:uiPriority w:val="99"/>
    <w:rsid w:val="009411EC"/>
    <w:pPr>
      <w:spacing w:line="241" w:lineRule="atLeast"/>
    </w:pPr>
    <w:rPr>
      <w:rFonts w:ascii="Gill Sans MT" w:hAnsi="Gill Sans MT" w:cs="Times New Roman"/>
      <w:color w:val="auto"/>
    </w:rPr>
  </w:style>
  <w:style w:type="character" w:customStyle="1" w:styleId="A3">
    <w:name w:val="A3"/>
    <w:uiPriority w:val="99"/>
    <w:rsid w:val="009411EC"/>
    <w:rPr>
      <w:rFonts w:cs="Gill Sans MT"/>
      <w:color w:val="211D1E"/>
      <w:sz w:val="31"/>
      <w:szCs w:val="31"/>
    </w:rPr>
  </w:style>
  <w:style w:type="paragraph" w:customStyle="1" w:styleId="Pa0">
    <w:name w:val="Pa0"/>
    <w:basedOn w:val="Default"/>
    <w:next w:val="Default"/>
    <w:uiPriority w:val="99"/>
    <w:rsid w:val="009411EC"/>
    <w:pPr>
      <w:spacing w:line="241" w:lineRule="atLeast"/>
    </w:pPr>
    <w:rPr>
      <w:rFonts w:ascii="Gill Sans MT" w:hAnsi="Gill Sans MT" w:cs="Times New Roman"/>
      <w:color w:val="auto"/>
    </w:rPr>
  </w:style>
  <w:style w:type="character" w:customStyle="1" w:styleId="A4">
    <w:name w:val="A4"/>
    <w:uiPriority w:val="99"/>
    <w:rsid w:val="009411EC"/>
    <w:rPr>
      <w:rFonts w:cs="Gill Sans MT"/>
      <w:b/>
      <w:bCs/>
      <w:i/>
      <w:iCs/>
      <w:color w:val="004891"/>
      <w:sz w:val="50"/>
      <w:szCs w:val="50"/>
    </w:rPr>
  </w:style>
  <w:style w:type="character" w:customStyle="1" w:styleId="A5">
    <w:name w:val="A5"/>
    <w:uiPriority w:val="99"/>
    <w:rsid w:val="009411EC"/>
    <w:rPr>
      <w:rFonts w:cs="Gill Sans MT"/>
      <w:b/>
      <w:bCs/>
      <w:color w:val="211D1E"/>
      <w:sz w:val="32"/>
      <w:szCs w:val="32"/>
    </w:rPr>
  </w:style>
  <w:style w:type="paragraph" w:customStyle="1" w:styleId="Pa1">
    <w:name w:val="Pa1"/>
    <w:basedOn w:val="Default"/>
    <w:next w:val="Default"/>
    <w:uiPriority w:val="99"/>
    <w:rsid w:val="009411EC"/>
    <w:pPr>
      <w:spacing w:line="241" w:lineRule="atLeast"/>
    </w:pPr>
    <w:rPr>
      <w:rFonts w:ascii="Gill Sans MT" w:hAnsi="Gill Sans MT" w:cs="Times New Roman"/>
      <w:color w:val="auto"/>
    </w:rPr>
  </w:style>
  <w:style w:type="character" w:customStyle="1" w:styleId="A1">
    <w:name w:val="A1"/>
    <w:uiPriority w:val="99"/>
    <w:rsid w:val="009411EC"/>
    <w:rPr>
      <w:rFonts w:cs="Gill Sans MT"/>
      <w:color w:val="004891"/>
      <w:sz w:val="28"/>
      <w:szCs w:val="28"/>
    </w:rPr>
  </w:style>
  <w:style w:type="paragraph" w:customStyle="1" w:styleId="Style5">
    <w:name w:val="Style 5"/>
    <w:basedOn w:val="Normal"/>
    <w:uiPriority w:val="99"/>
    <w:rsid w:val="009411EC"/>
    <w:pPr>
      <w:widowControl w:val="0"/>
      <w:spacing w:line="192" w:lineRule="exact"/>
      <w:ind w:firstLine="504"/>
      <w:jc w:val="both"/>
    </w:pPr>
    <w:rPr>
      <w:noProof/>
      <w:color w:val="000000"/>
      <w:sz w:val="20"/>
      <w:szCs w:val="20"/>
      <w:lang w:val="en-US" w:eastAsia="en-US"/>
    </w:rPr>
  </w:style>
  <w:style w:type="paragraph" w:customStyle="1" w:styleId="TableHeading">
    <w:name w:val="Table Heading"/>
    <w:basedOn w:val="Normal"/>
    <w:uiPriority w:val="99"/>
    <w:rsid w:val="009411EC"/>
    <w:pPr>
      <w:widowControl w:val="0"/>
      <w:suppressLineNumbers/>
      <w:suppressAutoHyphens/>
      <w:jc w:val="center"/>
    </w:pPr>
    <w:rPr>
      <w:b/>
      <w:bCs/>
      <w:lang w:val="en-US" w:eastAsia="ar-SA"/>
    </w:rPr>
  </w:style>
  <w:style w:type="paragraph" w:customStyle="1" w:styleId="MediumGrid1-Accent21">
    <w:name w:val="Medium Grid 1 - Accent 21"/>
    <w:basedOn w:val="Normal"/>
    <w:uiPriority w:val="99"/>
    <w:rsid w:val="009411EC"/>
    <w:pPr>
      <w:spacing w:after="200"/>
      <w:ind w:left="720"/>
    </w:pPr>
    <w:rPr>
      <w:rFonts w:ascii="Cambria" w:eastAsia="Cambria" w:hAnsi="Cambria" w:cs="Cambria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9411EC"/>
    <w:pPr>
      <w:spacing w:after="200" w:line="276" w:lineRule="auto"/>
      <w:ind w:left="720"/>
    </w:pPr>
    <w:rPr>
      <w:rFonts w:ascii="Calibri" w:eastAsia="Cambria" w:hAnsi="Calibri" w:cs="Calibri"/>
      <w:sz w:val="22"/>
      <w:szCs w:val="22"/>
      <w:lang w:val="en-US" w:eastAsia="en-US"/>
    </w:rPr>
  </w:style>
  <w:style w:type="numbering" w:customStyle="1" w:styleId="Style1">
    <w:name w:val="Style1"/>
    <w:rsid w:val="009411EC"/>
    <w:pPr>
      <w:numPr>
        <w:numId w:val="2"/>
      </w:numPr>
    </w:pPr>
  </w:style>
  <w:style w:type="numbering" w:customStyle="1" w:styleId="Style2">
    <w:name w:val="Style2"/>
    <w:rsid w:val="009411EC"/>
    <w:pPr>
      <w:numPr>
        <w:numId w:val="3"/>
      </w:numPr>
    </w:pPr>
  </w:style>
  <w:style w:type="table" w:styleId="MediumGrid1-Accent2">
    <w:name w:val="Medium Grid 1 Accent 2"/>
    <w:basedOn w:val="TableNormal"/>
    <w:uiPriority w:val="67"/>
    <w:rsid w:val="009411E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Heading3Char">
    <w:name w:val="Heading 3 Char"/>
    <w:basedOn w:val="DefaultParagraphFont"/>
    <w:link w:val="Heading3"/>
    <w:rsid w:val="00D70B28"/>
    <w:rPr>
      <w:rFonts w:ascii="Arial" w:hAnsi="Arial" w:cs="Arial"/>
      <w:b/>
      <w:bCs/>
      <w:color w:val="000000"/>
      <w:sz w:val="26"/>
      <w:szCs w:val="26"/>
    </w:rPr>
  </w:style>
  <w:style w:type="paragraph" w:customStyle="1" w:styleId="JUDULBAB">
    <w:name w:val="JUDUL BAB"/>
    <w:basedOn w:val="Heading1"/>
    <w:rsid w:val="00D70B28"/>
    <w:pPr>
      <w:spacing w:before="240" w:after="600" w:line="360" w:lineRule="auto"/>
      <w:ind w:left="432" w:hanging="432"/>
      <w:jc w:val="left"/>
    </w:pPr>
    <w:rPr>
      <w:color w:val="000000"/>
      <w:kern w:val="32"/>
      <w:sz w:val="36"/>
      <w:szCs w:val="36"/>
      <w:lang w:val="id-ID" w:eastAsia="id-ID"/>
    </w:rPr>
  </w:style>
  <w:style w:type="paragraph" w:customStyle="1" w:styleId="H1">
    <w:name w:val="H1"/>
    <w:basedOn w:val="Heading2"/>
    <w:autoRedefine/>
    <w:rsid w:val="00D70B28"/>
    <w:pPr>
      <w:numPr>
        <w:ilvl w:val="1"/>
      </w:numPr>
      <w:tabs>
        <w:tab w:val="left" w:pos="540"/>
      </w:tabs>
      <w:spacing w:after="0"/>
      <w:ind w:left="540" w:hanging="540"/>
      <w:jc w:val="both"/>
    </w:pPr>
    <w:rPr>
      <w:rFonts w:ascii="Times New Roman" w:hAnsi="Times New Roman" w:cs="Times New Roman"/>
      <w:i w:val="0"/>
      <w:iCs w:val="0"/>
      <w:sz w:val="24"/>
      <w:szCs w:val="24"/>
      <w:lang w:val="id-ID"/>
    </w:rPr>
  </w:style>
  <w:style w:type="character" w:customStyle="1" w:styleId="H1Char">
    <w:name w:val="H1 Char"/>
    <w:rsid w:val="00D70B28"/>
    <w:rPr>
      <w:rFonts w:ascii="Tahoma" w:hAnsi="Tahoma" w:cs="Tahoma"/>
      <w:b/>
      <w:bCs/>
      <w:i/>
      <w:iCs/>
      <w:color w:val="000000"/>
      <w:sz w:val="22"/>
      <w:szCs w:val="22"/>
      <w:lang w:val="en-US" w:eastAsia="id-ID"/>
    </w:rPr>
  </w:style>
  <w:style w:type="paragraph" w:customStyle="1" w:styleId="T1">
    <w:name w:val="T1"/>
    <w:basedOn w:val="Normal"/>
    <w:autoRedefine/>
    <w:rsid w:val="00D70B28"/>
    <w:pPr>
      <w:ind w:firstLine="720"/>
      <w:jc w:val="both"/>
    </w:pPr>
    <w:rPr>
      <w:color w:val="000000"/>
      <w:lang w:val="fi-FI" w:eastAsia="en-US"/>
    </w:rPr>
  </w:style>
  <w:style w:type="character" w:customStyle="1" w:styleId="T1Char">
    <w:name w:val="T1 Char"/>
    <w:rsid w:val="00D70B28"/>
    <w:rPr>
      <w:rFonts w:ascii="Tahoma" w:hAnsi="Tahoma" w:cs="Tahoma"/>
      <w:color w:val="000000"/>
      <w:sz w:val="22"/>
      <w:szCs w:val="22"/>
      <w:lang w:val="fi-FI" w:eastAsia="en-US"/>
    </w:rPr>
  </w:style>
  <w:style w:type="paragraph" w:customStyle="1" w:styleId="H2">
    <w:name w:val="H2"/>
    <w:basedOn w:val="H1"/>
    <w:autoRedefine/>
    <w:rsid w:val="00D70B28"/>
    <w:pPr>
      <w:tabs>
        <w:tab w:val="clear" w:pos="540"/>
        <w:tab w:val="left" w:pos="0"/>
      </w:tabs>
      <w:spacing w:before="120"/>
      <w:ind w:left="0" w:firstLine="0"/>
    </w:pPr>
  </w:style>
  <w:style w:type="character" w:customStyle="1" w:styleId="H2Char">
    <w:name w:val="H2 Char"/>
    <w:basedOn w:val="H1Char"/>
    <w:rsid w:val="00D70B28"/>
    <w:rPr>
      <w:rFonts w:ascii="Tahoma" w:hAnsi="Tahoma" w:cs="Tahoma"/>
      <w:b/>
      <w:bCs/>
      <w:i/>
      <w:iCs/>
      <w:color w:val="000000"/>
      <w:sz w:val="22"/>
      <w:szCs w:val="22"/>
      <w:lang w:val="en-US" w:eastAsia="id-ID"/>
    </w:rPr>
  </w:style>
  <w:style w:type="paragraph" w:customStyle="1" w:styleId="T2">
    <w:name w:val="T2"/>
    <w:basedOn w:val="T1"/>
    <w:autoRedefine/>
    <w:rsid w:val="00D70B28"/>
    <w:pPr>
      <w:spacing w:before="100" w:beforeAutospacing="1" w:after="100" w:afterAutospacing="1"/>
    </w:pPr>
  </w:style>
  <w:style w:type="character" w:customStyle="1" w:styleId="T2Char">
    <w:name w:val="T2 Char"/>
    <w:basedOn w:val="T1Char"/>
    <w:rsid w:val="00D70B28"/>
    <w:rPr>
      <w:rFonts w:ascii="Tahoma" w:hAnsi="Tahoma" w:cs="Tahoma"/>
      <w:color w:val="000000"/>
      <w:sz w:val="22"/>
      <w:szCs w:val="22"/>
      <w:lang w:val="fi-FI" w:eastAsia="en-US"/>
    </w:rPr>
  </w:style>
  <w:style w:type="paragraph" w:customStyle="1" w:styleId="H3">
    <w:name w:val="H3"/>
    <w:basedOn w:val="H2"/>
    <w:autoRedefine/>
    <w:rsid w:val="00D70B28"/>
    <w:pPr>
      <w:numPr>
        <w:ilvl w:val="0"/>
        <w:numId w:val="5"/>
      </w:numPr>
      <w:tabs>
        <w:tab w:val="left" w:pos="360"/>
      </w:tabs>
    </w:pPr>
    <w:rPr>
      <w:lang w:val="fi-FI"/>
    </w:rPr>
  </w:style>
  <w:style w:type="character" w:customStyle="1" w:styleId="H3Char">
    <w:name w:val="H3 Char"/>
    <w:rsid w:val="00D70B28"/>
    <w:rPr>
      <w:rFonts w:ascii="Tahoma" w:hAnsi="Tahoma" w:cs="Tahoma"/>
      <w:b/>
      <w:bCs/>
      <w:i/>
      <w:iCs/>
      <w:color w:val="000000"/>
      <w:sz w:val="22"/>
      <w:szCs w:val="22"/>
      <w:lang w:val="fi-FI" w:eastAsia="id-ID"/>
    </w:rPr>
  </w:style>
  <w:style w:type="paragraph" w:customStyle="1" w:styleId="T2-Bullet">
    <w:name w:val="T2-Bullet"/>
    <w:basedOn w:val="T2"/>
    <w:autoRedefine/>
    <w:rsid w:val="00D70B28"/>
    <w:pPr>
      <w:tabs>
        <w:tab w:val="num" w:pos="432"/>
      </w:tabs>
      <w:ind w:left="432" w:hanging="432"/>
    </w:pPr>
  </w:style>
  <w:style w:type="paragraph" w:customStyle="1" w:styleId="T2-Number">
    <w:name w:val="T2-Number"/>
    <w:basedOn w:val="T2"/>
    <w:autoRedefine/>
    <w:rsid w:val="00D70B28"/>
    <w:pPr>
      <w:tabs>
        <w:tab w:val="num" w:pos="432"/>
      </w:tabs>
      <w:ind w:left="432" w:hanging="432"/>
    </w:pPr>
  </w:style>
  <w:style w:type="paragraph" w:customStyle="1" w:styleId="T2-Alfabet">
    <w:name w:val="T2-Alfabet"/>
    <w:basedOn w:val="T2"/>
    <w:autoRedefine/>
    <w:rsid w:val="00D70B28"/>
    <w:pPr>
      <w:tabs>
        <w:tab w:val="num" w:pos="432"/>
      </w:tabs>
      <w:ind w:left="432" w:hanging="432"/>
    </w:pPr>
  </w:style>
  <w:style w:type="character" w:customStyle="1" w:styleId="T2-AlfabetChar">
    <w:name w:val="T2-Alfabet Char"/>
    <w:basedOn w:val="T2Char"/>
    <w:rsid w:val="00D70B28"/>
    <w:rPr>
      <w:rFonts w:ascii="Tahoma" w:hAnsi="Tahoma" w:cs="Tahoma"/>
      <w:color w:val="000000"/>
      <w:sz w:val="22"/>
      <w:szCs w:val="22"/>
      <w:lang w:val="fi-FI" w:eastAsia="en-US"/>
    </w:rPr>
  </w:style>
  <w:style w:type="paragraph" w:styleId="TOC2">
    <w:name w:val="toc 2"/>
    <w:basedOn w:val="Normal"/>
    <w:next w:val="Normal"/>
    <w:autoRedefine/>
    <w:semiHidden/>
    <w:rsid w:val="00D70B28"/>
    <w:pPr>
      <w:tabs>
        <w:tab w:val="left" w:pos="720"/>
        <w:tab w:val="left" w:pos="1260"/>
        <w:tab w:val="left" w:pos="1800"/>
        <w:tab w:val="left" w:pos="2340"/>
        <w:tab w:val="right" w:leader="dot" w:pos="8659"/>
      </w:tabs>
    </w:pPr>
    <w:rPr>
      <w:color w:val="000000"/>
      <w:sz w:val="20"/>
      <w:szCs w:val="20"/>
    </w:rPr>
  </w:style>
  <w:style w:type="paragraph" w:customStyle="1" w:styleId="Gambar">
    <w:name w:val="Gambar"/>
    <w:basedOn w:val="Normal"/>
    <w:autoRedefine/>
    <w:rsid w:val="00D70B28"/>
    <w:pPr>
      <w:tabs>
        <w:tab w:val="left" w:pos="540"/>
      </w:tabs>
      <w:spacing w:after="200" w:line="312" w:lineRule="auto"/>
    </w:pPr>
    <w:rPr>
      <w:rFonts w:ascii="Tahoma" w:hAnsi="Tahoma" w:cs="Tahoma"/>
      <w:b/>
      <w:bCs/>
      <w:color w:val="000000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D70B28"/>
    <w:pPr>
      <w:widowControl w:val="0"/>
      <w:tabs>
        <w:tab w:val="left" w:pos="720"/>
        <w:tab w:val="right" w:leader="dot" w:pos="8659"/>
      </w:tabs>
      <w:autoSpaceDE w:val="0"/>
      <w:autoSpaceDN w:val="0"/>
      <w:spacing w:line="360" w:lineRule="auto"/>
    </w:pPr>
    <w:rPr>
      <w:rFonts w:ascii="Tahoma" w:hAnsi="Tahoma" w:cs="Tahoma"/>
      <w:b/>
      <w:bCs/>
      <w:noProof/>
      <w:lang w:val="it-IT" w:eastAsia="en-US"/>
    </w:rPr>
  </w:style>
  <w:style w:type="paragraph" w:styleId="TableofFigures">
    <w:name w:val="table of figures"/>
    <w:basedOn w:val="Normal"/>
    <w:next w:val="Normal"/>
    <w:semiHidden/>
    <w:rsid w:val="00D70B28"/>
    <w:rPr>
      <w:color w:val="000000"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D70B28"/>
    <w:pPr>
      <w:shd w:val="clear" w:color="auto" w:fill="000080"/>
    </w:pPr>
    <w:rPr>
      <w:rFonts w:ascii="Tahoma" w:hAnsi="Tahoma" w:cs="Tahoma"/>
      <w:color w:val="000000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D70B28"/>
    <w:rPr>
      <w:rFonts w:ascii="Tahoma" w:hAnsi="Tahoma" w:cs="Tahoma"/>
      <w:color w:val="000000"/>
      <w:shd w:val="clear" w:color="auto" w:fill="000080"/>
    </w:rPr>
  </w:style>
  <w:style w:type="paragraph" w:customStyle="1" w:styleId="T2Tabs0">
    <w:name w:val="T2+Tabs 0"/>
    <w:aliases w:val="25&quot;"/>
    <w:basedOn w:val="T2"/>
    <w:autoRedefine/>
    <w:rsid w:val="00D70B28"/>
    <w:pPr>
      <w:tabs>
        <w:tab w:val="left" w:pos="360"/>
      </w:tabs>
    </w:pPr>
  </w:style>
  <w:style w:type="character" w:customStyle="1" w:styleId="T2Tabs0Char">
    <w:name w:val="T2+Tabs 0 Char"/>
    <w:aliases w:val="25&quot; Char"/>
    <w:basedOn w:val="T2Char"/>
    <w:rsid w:val="00D70B28"/>
    <w:rPr>
      <w:rFonts w:ascii="Tahoma" w:hAnsi="Tahoma" w:cs="Tahoma"/>
      <w:color w:val="000000"/>
      <w:sz w:val="22"/>
      <w:szCs w:val="22"/>
      <w:lang w:val="fi-FI" w:eastAsia="en-US"/>
    </w:rPr>
  </w:style>
  <w:style w:type="paragraph" w:customStyle="1" w:styleId="T2Hang025">
    <w:name w:val="T2+Hang 0.25"/>
    <w:basedOn w:val="T2Tabs0"/>
    <w:autoRedefine/>
    <w:rsid w:val="00D70B28"/>
    <w:pPr>
      <w:numPr>
        <w:numId w:val="6"/>
      </w:numPr>
      <w:tabs>
        <w:tab w:val="clear" w:pos="360"/>
        <w:tab w:val="clear" w:pos="2160"/>
      </w:tabs>
      <w:spacing w:before="120" w:beforeAutospacing="0" w:after="0" w:afterAutospacing="0"/>
      <w:ind w:left="360"/>
    </w:pPr>
    <w:rPr>
      <w:color w:val="auto"/>
      <w:lang w:val="id-ID"/>
    </w:rPr>
  </w:style>
  <w:style w:type="paragraph" w:customStyle="1" w:styleId="Tabel-Judul">
    <w:name w:val="Tabel-Judul"/>
    <w:basedOn w:val="Normal"/>
    <w:autoRedefine/>
    <w:rsid w:val="00D70B28"/>
    <w:pPr>
      <w:spacing w:before="100" w:beforeAutospacing="1"/>
      <w:jc w:val="center"/>
    </w:pPr>
    <w:rPr>
      <w:b/>
      <w:bCs/>
      <w:lang w:val="it-IT" w:eastAsia="en-US"/>
    </w:rPr>
  </w:style>
  <w:style w:type="character" w:customStyle="1" w:styleId="Tabel-JudulCharChar">
    <w:name w:val="Tabel-Judul Char Char"/>
    <w:rsid w:val="00D70B28"/>
    <w:rPr>
      <w:rFonts w:ascii="Tahoma" w:hAnsi="Tahoma" w:cs="Tahoma"/>
      <w:b/>
      <w:bCs/>
      <w:sz w:val="26"/>
      <w:szCs w:val="26"/>
      <w:lang w:val="en-GB" w:eastAsia="en-US"/>
    </w:rPr>
  </w:style>
  <w:style w:type="paragraph" w:customStyle="1" w:styleId="d">
    <w:name w:val="d"/>
    <w:basedOn w:val="Heading1"/>
    <w:rsid w:val="00D70B28"/>
    <w:pPr>
      <w:ind w:left="432" w:hanging="432"/>
      <w:jc w:val="left"/>
    </w:pPr>
    <w:rPr>
      <w:rFonts w:ascii="Courier New" w:hAnsi="Courier New" w:cs="Courier New"/>
      <w:b w:val="0"/>
      <w:bCs w:val="0"/>
      <w:sz w:val="48"/>
    </w:rPr>
  </w:style>
  <w:style w:type="paragraph" w:customStyle="1" w:styleId="dd">
    <w:name w:val="dd"/>
    <w:basedOn w:val="Heading1"/>
    <w:rsid w:val="00D70B28"/>
    <w:pPr>
      <w:ind w:left="432" w:hanging="432"/>
      <w:jc w:val="left"/>
    </w:pPr>
    <w:rPr>
      <w:rFonts w:ascii="Arial" w:hAnsi="Arial" w:cs="Times New Roman"/>
      <w:b w:val="0"/>
      <w:bCs w:val="0"/>
      <w:sz w:val="40"/>
    </w:rPr>
  </w:style>
  <w:style w:type="paragraph" w:customStyle="1" w:styleId="a">
    <w:name w:val="a"/>
    <w:basedOn w:val="BodyTextIndent"/>
    <w:rsid w:val="00D70B28"/>
    <w:pPr>
      <w:spacing w:after="0" w:line="360" w:lineRule="auto"/>
      <w:ind w:left="0" w:firstLine="720"/>
      <w:jc w:val="both"/>
    </w:pPr>
  </w:style>
  <w:style w:type="paragraph" w:customStyle="1" w:styleId="b">
    <w:name w:val="b"/>
    <w:basedOn w:val="Normal"/>
    <w:rsid w:val="00D70B28"/>
    <w:pPr>
      <w:numPr>
        <w:numId w:val="4"/>
      </w:numPr>
      <w:spacing w:line="360" w:lineRule="auto"/>
      <w:jc w:val="both"/>
    </w:pPr>
    <w:rPr>
      <w:lang w:val="en-US" w:eastAsia="en-US"/>
    </w:rPr>
  </w:style>
  <w:style w:type="paragraph" w:customStyle="1" w:styleId="w">
    <w:name w:val="w"/>
    <w:basedOn w:val="Normal"/>
    <w:rsid w:val="00D70B28"/>
    <w:pPr>
      <w:spacing w:line="120" w:lineRule="auto"/>
    </w:pPr>
    <w:rPr>
      <w:lang w:val="en-US" w:eastAsia="en-US"/>
    </w:rPr>
  </w:style>
  <w:style w:type="paragraph" w:styleId="Title">
    <w:name w:val="Title"/>
    <w:basedOn w:val="Normal"/>
    <w:link w:val="TitleChar"/>
    <w:qFormat/>
    <w:rsid w:val="00D70B28"/>
    <w:pPr>
      <w:jc w:val="center"/>
    </w:pPr>
    <w:rPr>
      <w:b/>
      <w:bCs/>
      <w:lang w:val="en-US" w:eastAsia="en-US"/>
    </w:rPr>
  </w:style>
  <w:style w:type="character" w:customStyle="1" w:styleId="TitleChar">
    <w:name w:val="Title Char"/>
    <w:basedOn w:val="DefaultParagraphFont"/>
    <w:link w:val="Title"/>
    <w:rsid w:val="00D70B28"/>
    <w:rPr>
      <w:b/>
      <w:bCs/>
      <w:sz w:val="24"/>
      <w:szCs w:val="24"/>
      <w:lang w:val="en-US" w:eastAsia="en-US"/>
    </w:rPr>
  </w:style>
  <w:style w:type="paragraph" w:styleId="Subtitle">
    <w:name w:val="Subtitle"/>
    <w:basedOn w:val="Normal"/>
    <w:link w:val="SubtitleChar"/>
    <w:qFormat/>
    <w:rsid w:val="00D70B28"/>
    <w:pPr>
      <w:ind w:left="720" w:hanging="720"/>
      <w:jc w:val="both"/>
    </w:pPr>
    <w:rPr>
      <w:b/>
      <w:bCs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D70B28"/>
    <w:rPr>
      <w:b/>
      <w:bCs/>
      <w:sz w:val="24"/>
      <w:szCs w:val="24"/>
      <w:lang w:val="en-US" w:eastAsia="en-US"/>
    </w:rPr>
  </w:style>
  <w:style w:type="paragraph" w:customStyle="1" w:styleId="Char">
    <w:name w:val="Char"/>
    <w:basedOn w:val="Normal"/>
    <w:rsid w:val="00D70B2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rsid w:val="00D70B28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lo-LA"/>
    </w:rPr>
  </w:style>
  <w:style w:type="paragraph" w:customStyle="1" w:styleId="BODITEXT">
    <w:name w:val="BODI TEXT"/>
    <w:basedOn w:val="BodyText"/>
    <w:autoRedefine/>
    <w:qFormat/>
    <w:rsid w:val="00D70B28"/>
    <w:pPr>
      <w:spacing w:before="120" w:line="360" w:lineRule="auto"/>
      <w:ind w:left="709" w:firstLine="425"/>
      <w:jc w:val="both"/>
    </w:pPr>
    <w:rPr>
      <w:rFonts w:ascii="Cambria" w:hAnsi="Cambria"/>
      <w:sz w:val="22"/>
      <w:lang w:val="id-ID" w:bidi="en-US"/>
    </w:rPr>
  </w:style>
  <w:style w:type="paragraph" w:customStyle="1" w:styleId="NomerOutline">
    <w:name w:val="NomerOutline"/>
    <w:basedOn w:val="Normal"/>
    <w:rsid w:val="0041002A"/>
    <w:pPr>
      <w:tabs>
        <w:tab w:val="num" w:pos="720"/>
      </w:tabs>
      <w:spacing w:line="360" w:lineRule="auto"/>
      <w:ind w:left="720" w:hanging="360"/>
      <w:jc w:val="both"/>
    </w:pPr>
    <w:rPr>
      <w:rFonts w:ascii="Trebuchet MS" w:hAnsi="Trebuchet MS"/>
      <w:sz w:val="22"/>
      <w:lang w:val="en-US" w:eastAsia="en-US"/>
    </w:rPr>
  </w:style>
  <w:style w:type="character" w:styleId="FootnoteReference">
    <w:name w:val="footnote reference"/>
    <w:semiHidden/>
    <w:rsid w:val="0041002A"/>
    <w:rPr>
      <w:vertAlign w:val="superscript"/>
    </w:rPr>
  </w:style>
  <w:style w:type="character" w:customStyle="1" w:styleId="NoSpacingChar">
    <w:name w:val="No Spacing Char"/>
    <w:link w:val="NoSpacing"/>
    <w:uiPriority w:val="1"/>
    <w:rsid w:val="0041002A"/>
    <w:rPr>
      <w:rFonts w:ascii="Calibri" w:hAnsi="Calibri"/>
      <w:sz w:val="22"/>
      <w:szCs w:val="22"/>
    </w:rPr>
  </w:style>
  <w:style w:type="paragraph" w:customStyle="1" w:styleId="SenderAddress">
    <w:name w:val="Sender Address"/>
    <w:uiPriority w:val="2"/>
    <w:rsid w:val="0041002A"/>
    <w:rPr>
      <w:rFonts w:ascii="Century Gothic" w:eastAsia="Century Gothic" w:hAnsi="Century Gothic" w:cs="Tahoma"/>
      <w:color w:val="93A299"/>
      <w:sz w:val="18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01323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C1423-7959-469D-B3DF-750074C1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19</Pages>
  <Words>5197</Words>
  <Characters>29626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05 Agt 08</vt:lpstr>
    </vt:vector>
  </TitlesOfParts>
  <Company>Bappeda</Company>
  <LinksUpToDate>false</LinksUpToDate>
  <CharactersWithSpaces>34754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05 Agt 08</dc:title>
  <dc:creator>Achchi</dc:creator>
  <cp:lastModifiedBy>user</cp:lastModifiedBy>
  <cp:revision>12</cp:revision>
  <cp:lastPrinted>2016-11-07T07:32:00Z</cp:lastPrinted>
  <dcterms:created xsi:type="dcterms:W3CDTF">2016-08-10T11:26:00Z</dcterms:created>
  <dcterms:modified xsi:type="dcterms:W3CDTF">2016-11-07T07:49:00Z</dcterms:modified>
</cp:coreProperties>
</file>